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A48508" w14:textId="77777777" w:rsidR="006555CE" w:rsidRPr="00337DAC" w:rsidRDefault="006555CE" w:rsidP="006555CE">
      <w:pPr>
        <w:pStyle w:val="Title"/>
        <w:rPr>
          <w:lang w:val="en-GB"/>
        </w:rPr>
      </w:pPr>
      <w:r w:rsidRPr="00337DAC">
        <w:rPr>
          <w:lang w:val="en-GB"/>
        </w:rPr>
        <w:t>design for sustainability, VR in art and design work</w:t>
      </w:r>
    </w:p>
    <w:p w14:paraId="369044DF" w14:textId="77777777" w:rsidR="006555CE" w:rsidRPr="00337DAC" w:rsidRDefault="006555CE" w:rsidP="006555CE">
      <w:pPr>
        <w:pStyle w:val="Heading1"/>
        <w:rPr>
          <w:lang w:val="en-GB"/>
        </w:rPr>
      </w:pPr>
      <w:r w:rsidRPr="00337DAC">
        <w:rPr>
          <w:lang w:val="en-GB"/>
        </w:rPr>
        <w:t>The Future of Design: Rethinking How Designers Create</w:t>
      </w:r>
    </w:p>
    <w:p w14:paraId="57AEE4FE" w14:textId="77777777" w:rsidR="006555CE" w:rsidRPr="00337DAC" w:rsidRDefault="006555CE" w:rsidP="006555CE">
      <w:pPr>
        <w:rPr>
          <w:b/>
          <w:bCs/>
          <w:i/>
          <w:iCs/>
          <w:lang w:val="en-GB"/>
        </w:rPr>
      </w:pPr>
      <w:r w:rsidRPr="00337DAC">
        <w:rPr>
          <w:b/>
          <w:bCs/>
          <w:i/>
          <w:iCs/>
          <w:lang w:val="en-GB"/>
        </w:rPr>
        <w:t>Have you ever wondered…</w:t>
      </w:r>
    </w:p>
    <w:p w14:paraId="6B93D723" w14:textId="77777777" w:rsidR="006555CE" w:rsidRPr="00337DAC" w:rsidRDefault="006555CE" w:rsidP="006555CE">
      <w:pPr>
        <w:pStyle w:val="ListParagraph"/>
        <w:numPr>
          <w:ilvl w:val="0"/>
          <w:numId w:val="9"/>
        </w:numPr>
        <w:rPr>
          <w:lang w:val="en-GB"/>
        </w:rPr>
      </w:pPr>
      <w:r w:rsidRPr="00337DAC">
        <w:rPr>
          <w:lang w:val="en-GB"/>
        </w:rPr>
        <w:t xml:space="preserve">…how </w:t>
      </w:r>
      <w:proofErr w:type="gramStart"/>
      <w:r w:rsidRPr="00337DAC">
        <w:rPr>
          <w:lang w:val="en-GB"/>
        </w:rPr>
        <w:t>designers can</w:t>
      </w:r>
      <w:proofErr w:type="gramEnd"/>
      <w:r w:rsidRPr="00337DAC">
        <w:rPr>
          <w:lang w:val="en-GB"/>
        </w:rPr>
        <w:t xml:space="preserve"> test their ideas without producing waste?</w:t>
      </w:r>
    </w:p>
    <w:p w14:paraId="21B14504" w14:textId="77777777" w:rsidR="006555CE" w:rsidRPr="00337DAC" w:rsidRDefault="006555CE" w:rsidP="006555CE">
      <w:pPr>
        <w:pStyle w:val="ListParagraph"/>
        <w:numPr>
          <w:ilvl w:val="0"/>
          <w:numId w:val="9"/>
        </w:numPr>
        <w:rPr>
          <w:lang w:val="en-GB"/>
        </w:rPr>
      </w:pPr>
      <w:r w:rsidRPr="00337DAC">
        <w:rPr>
          <w:lang w:val="en-GB"/>
        </w:rPr>
        <w:t>…whether a digital environment could replace physical prototypes?</w:t>
      </w:r>
    </w:p>
    <w:p w14:paraId="28B16220" w14:textId="77777777" w:rsidR="006555CE" w:rsidRPr="00337DAC" w:rsidRDefault="006555CE" w:rsidP="006555CE">
      <w:pPr>
        <w:pStyle w:val="ListParagraph"/>
        <w:numPr>
          <w:ilvl w:val="0"/>
          <w:numId w:val="9"/>
        </w:numPr>
        <w:rPr>
          <w:lang w:val="en-GB"/>
        </w:rPr>
      </w:pPr>
      <w:r w:rsidRPr="00337DAC">
        <w:rPr>
          <w:lang w:val="en-GB"/>
        </w:rPr>
        <w:t>…how new technologies can help artists and designers create more sustainably?</w:t>
      </w:r>
    </w:p>
    <w:p w14:paraId="380E3DE4" w14:textId="77777777" w:rsidR="006555CE" w:rsidRPr="00337DAC" w:rsidRDefault="006555CE" w:rsidP="006555CE">
      <w:pPr>
        <w:pStyle w:val="Heading2"/>
        <w:rPr>
          <w:lang w:val="en-GB"/>
        </w:rPr>
      </w:pPr>
      <w:r w:rsidRPr="00337DAC">
        <w:rPr>
          <w:lang w:val="en-GB"/>
        </w:rPr>
        <w:t>Context of VR in sustainable design</w:t>
      </w:r>
    </w:p>
    <w:p w14:paraId="15692C9F" w14:textId="77777777" w:rsidR="006555CE" w:rsidRPr="00292ABA" w:rsidRDefault="006555CE" w:rsidP="006555CE">
      <w:pPr>
        <w:rPr>
          <w:lang w:val="en-GB"/>
        </w:rPr>
      </w:pPr>
      <w:r w:rsidRPr="00292ABA">
        <w:rPr>
          <w:lang w:val="en-GB"/>
        </w:rPr>
        <w:t xml:space="preserve">Creative industries are changing as traditional artistic practices increasingly combine with digital technologies. One of these technologies is </w:t>
      </w:r>
      <w:r w:rsidRPr="00292ABA">
        <w:rPr>
          <w:b/>
          <w:bCs/>
          <w:lang w:val="en-GB"/>
        </w:rPr>
        <w:t>virtual reality (VR)</w:t>
      </w:r>
      <w:r w:rsidRPr="00292ABA">
        <w:rPr>
          <w:lang w:val="en-GB"/>
        </w:rPr>
        <w:t xml:space="preserve">. VR is not only used for presenting finished designs — it can also serve as a </w:t>
      </w:r>
      <w:r w:rsidRPr="00292ABA">
        <w:rPr>
          <w:b/>
          <w:bCs/>
          <w:lang w:val="en-GB"/>
        </w:rPr>
        <w:t>creative workspace</w:t>
      </w:r>
      <w:r w:rsidRPr="00292ABA">
        <w:rPr>
          <w:lang w:val="en-GB"/>
        </w:rPr>
        <w:t xml:space="preserve"> where designers and artists develop, test, and improve their ideas in an immersive digital environment.</w:t>
      </w:r>
    </w:p>
    <w:p w14:paraId="7EE18C9A" w14:textId="77777777" w:rsidR="006555CE" w:rsidRPr="00292ABA" w:rsidRDefault="006555CE" w:rsidP="006555CE">
      <w:pPr>
        <w:rPr>
          <w:lang w:val="en-GB"/>
        </w:rPr>
      </w:pPr>
      <w:r w:rsidRPr="00292ABA">
        <w:rPr>
          <w:lang w:val="en-GB"/>
        </w:rPr>
        <w:t xml:space="preserve">In </w:t>
      </w:r>
      <w:r w:rsidRPr="00292ABA">
        <w:rPr>
          <w:b/>
          <w:bCs/>
          <w:lang w:val="en-GB"/>
        </w:rPr>
        <w:t>sustainable design</w:t>
      </w:r>
      <w:r w:rsidRPr="00292ABA">
        <w:rPr>
          <w:lang w:val="en-GB"/>
        </w:rPr>
        <w:t xml:space="preserve">, VR allows creators to experiment with shapes, spaces, and materials </w:t>
      </w:r>
      <w:r w:rsidRPr="00292ABA">
        <w:rPr>
          <w:b/>
          <w:bCs/>
          <w:lang w:val="en-GB"/>
        </w:rPr>
        <w:t>without immediately producing physical objects</w:t>
      </w:r>
      <w:r w:rsidRPr="00292ABA">
        <w:rPr>
          <w:lang w:val="en-GB"/>
        </w:rPr>
        <w:t xml:space="preserve">. This can reduce material waste and support more efficient design processes. Digital and hybrid workflows also make it easier to </w:t>
      </w:r>
      <w:r w:rsidRPr="00292ABA">
        <w:rPr>
          <w:b/>
          <w:bCs/>
          <w:lang w:val="en-GB"/>
        </w:rPr>
        <w:t>prototype, iterate, and collaborate across different disciplines</w:t>
      </w:r>
      <w:r w:rsidRPr="00292ABA">
        <w:rPr>
          <w:lang w:val="en-GB"/>
        </w:rPr>
        <w:t>, connecting art, design, and technology.</w:t>
      </w:r>
    </w:p>
    <w:p w14:paraId="2DDBDCAB" w14:textId="77777777" w:rsidR="006555CE" w:rsidRPr="00337DAC" w:rsidRDefault="006555CE" w:rsidP="006555CE">
      <w:pPr>
        <w:rPr>
          <w:lang w:val="en-GB"/>
        </w:rPr>
      </w:pPr>
      <w:r w:rsidRPr="00292ABA">
        <w:rPr>
          <w:lang w:val="en-GB"/>
        </w:rPr>
        <w:t xml:space="preserve">By using VR, designers can explore innovative solutions while thinking about the </w:t>
      </w:r>
      <w:r w:rsidRPr="00292ABA">
        <w:rPr>
          <w:b/>
          <w:bCs/>
          <w:lang w:val="en-GB"/>
        </w:rPr>
        <w:t>environmental impact of their work</w:t>
      </w:r>
      <w:r w:rsidRPr="00292ABA">
        <w:rPr>
          <w:lang w:val="en-GB"/>
        </w:rPr>
        <w:t xml:space="preserve"> and developing more sustainable design practices. </w:t>
      </w:r>
    </w:p>
    <w:p w14:paraId="66AD552D" w14:textId="77777777" w:rsidR="006555CE" w:rsidRPr="00337DAC" w:rsidRDefault="006555CE" w:rsidP="006555CE">
      <w:pPr>
        <w:pStyle w:val="Heading1"/>
        <w:rPr>
          <w:lang w:val="en-GB"/>
        </w:rPr>
      </w:pPr>
      <w:r w:rsidRPr="00B84B6B">
        <w:rPr>
          <w:lang w:val="en-GB"/>
        </w:rPr>
        <w:t>WHAT SKILLS CAN VR SUPPORT?</w:t>
      </w:r>
    </w:p>
    <w:p w14:paraId="22A97D03" w14:textId="77777777" w:rsidR="006555CE" w:rsidRPr="00337DAC" w:rsidRDefault="006555CE" w:rsidP="006555CE">
      <w:pPr>
        <w:pStyle w:val="ListParagraph"/>
        <w:numPr>
          <w:ilvl w:val="0"/>
          <w:numId w:val="10"/>
        </w:numPr>
        <w:rPr>
          <w:lang w:val="en-GB"/>
        </w:rPr>
      </w:pPr>
      <w:r w:rsidRPr="00337DAC">
        <w:rPr>
          <w:lang w:val="en-GB"/>
        </w:rPr>
        <w:t xml:space="preserve">Virtual reality can help develop a wide range of creative, technical, and </w:t>
      </w:r>
      <w:r w:rsidRPr="00337DAC">
        <w:rPr>
          <w:b/>
          <w:bCs/>
          <w:lang w:val="en-GB"/>
        </w:rPr>
        <w:t>sustainable</w:t>
      </w:r>
      <w:r w:rsidRPr="00337DAC">
        <w:rPr>
          <w:lang w:val="en-GB"/>
        </w:rPr>
        <w:t xml:space="preserve"> </w:t>
      </w:r>
      <w:r w:rsidRPr="00337DAC">
        <w:rPr>
          <w:b/>
          <w:bCs/>
          <w:lang w:val="en-GB"/>
        </w:rPr>
        <w:t>design</w:t>
      </w:r>
      <w:r w:rsidRPr="00337DAC">
        <w:rPr>
          <w:lang w:val="en-GB"/>
        </w:rPr>
        <w:t xml:space="preserve"> </w:t>
      </w:r>
      <w:r w:rsidRPr="00337DAC">
        <w:rPr>
          <w:b/>
          <w:bCs/>
          <w:lang w:val="en-GB"/>
        </w:rPr>
        <w:t>skills</w:t>
      </w:r>
      <w:r w:rsidRPr="00337DAC">
        <w:rPr>
          <w:lang w:val="en-GB"/>
        </w:rPr>
        <w:t>:</w:t>
      </w:r>
    </w:p>
    <w:p w14:paraId="5B2D9183" w14:textId="77777777" w:rsidR="006555CE" w:rsidRPr="00337DAC" w:rsidRDefault="006555CE" w:rsidP="006555CE">
      <w:pPr>
        <w:pStyle w:val="ListParagraph"/>
        <w:numPr>
          <w:ilvl w:val="1"/>
          <w:numId w:val="10"/>
        </w:numPr>
        <w:rPr>
          <w:lang w:val="en-GB"/>
        </w:rPr>
      </w:pPr>
      <w:r w:rsidRPr="00337DAC">
        <w:rPr>
          <w:lang w:val="en-GB"/>
        </w:rPr>
        <w:t xml:space="preserve">development of </w:t>
      </w:r>
      <w:r w:rsidRPr="00337DAC">
        <w:rPr>
          <w:b/>
          <w:bCs/>
          <w:lang w:val="en-GB"/>
        </w:rPr>
        <w:t>spatial</w:t>
      </w:r>
      <w:r w:rsidRPr="00337DAC">
        <w:rPr>
          <w:lang w:val="en-GB"/>
        </w:rPr>
        <w:t xml:space="preserve"> and </w:t>
      </w:r>
      <w:r w:rsidRPr="00337DAC">
        <w:rPr>
          <w:b/>
          <w:bCs/>
          <w:lang w:val="en-GB"/>
        </w:rPr>
        <w:t>conceptual</w:t>
      </w:r>
      <w:r w:rsidRPr="00337DAC">
        <w:rPr>
          <w:lang w:val="en-GB"/>
        </w:rPr>
        <w:t xml:space="preserve"> thinking</w:t>
      </w:r>
    </w:p>
    <w:p w14:paraId="7E343BFB" w14:textId="77777777" w:rsidR="006555CE" w:rsidRPr="00337DAC" w:rsidRDefault="006555CE" w:rsidP="006555CE">
      <w:pPr>
        <w:pStyle w:val="ListParagraph"/>
        <w:numPr>
          <w:ilvl w:val="1"/>
          <w:numId w:val="10"/>
        </w:numPr>
        <w:rPr>
          <w:b/>
          <w:bCs/>
          <w:lang w:val="en-GB"/>
        </w:rPr>
      </w:pPr>
      <w:r w:rsidRPr="00337DAC">
        <w:rPr>
          <w:lang w:val="en-GB"/>
        </w:rPr>
        <w:t xml:space="preserve">working with </w:t>
      </w:r>
      <w:r w:rsidRPr="00337DAC">
        <w:rPr>
          <w:b/>
          <w:bCs/>
          <w:lang w:val="en-GB"/>
        </w:rPr>
        <w:t>volume, scale, structure, and space in 3D</w:t>
      </w:r>
    </w:p>
    <w:p w14:paraId="34EE13E1" w14:textId="77777777" w:rsidR="006555CE" w:rsidRPr="001F753E" w:rsidRDefault="006555CE" w:rsidP="006555CE">
      <w:pPr>
        <w:pStyle w:val="ListParagraph"/>
        <w:numPr>
          <w:ilvl w:val="1"/>
          <w:numId w:val="10"/>
        </w:numPr>
        <w:rPr>
          <w:lang w:val="en-GB"/>
        </w:rPr>
      </w:pPr>
      <w:r w:rsidRPr="00337DAC">
        <w:rPr>
          <w:lang w:val="en-GB"/>
        </w:rPr>
        <w:t xml:space="preserve">development of </w:t>
      </w:r>
      <w:r w:rsidRPr="00337DAC">
        <w:rPr>
          <w:b/>
          <w:bCs/>
          <w:lang w:val="en-GB"/>
        </w:rPr>
        <w:t>digital</w:t>
      </w:r>
      <w:r w:rsidRPr="00337DAC">
        <w:rPr>
          <w:lang w:val="en-GB"/>
        </w:rPr>
        <w:t xml:space="preserve"> and </w:t>
      </w:r>
      <w:r w:rsidRPr="00337DAC">
        <w:rPr>
          <w:b/>
          <w:bCs/>
          <w:lang w:val="en-GB"/>
        </w:rPr>
        <w:t>hybrid</w:t>
      </w:r>
      <w:r w:rsidRPr="00337DAC">
        <w:rPr>
          <w:lang w:val="en-GB"/>
        </w:rPr>
        <w:t xml:space="preserve"> </w:t>
      </w:r>
      <w:r w:rsidRPr="00337DAC">
        <w:rPr>
          <w:b/>
          <w:bCs/>
          <w:lang w:val="en-GB"/>
        </w:rPr>
        <w:t>creative</w:t>
      </w:r>
      <w:r w:rsidRPr="00337DAC">
        <w:rPr>
          <w:lang w:val="en-GB"/>
        </w:rPr>
        <w:t xml:space="preserve"> </w:t>
      </w:r>
      <w:r w:rsidRPr="00337DAC">
        <w:rPr>
          <w:b/>
          <w:bCs/>
          <w:lang w:val="en-GB"/>
        </w:rPr>
        <w:t>skills</w:t>
      </w:r>
    </w:p>
    <w:p w14:paraId="2C7D76C8" w14:textId="77777777" w:rsidR="006555CE" w:rsidRPr="00337DAC" w:rsidRDefault="006555CE" w:rsidP="006555CE">
      <w:pPr>
        <w:pStyle w:val="ListParagraph"/>
        <w:numPr>
          <w:ilvl w:val="1"/>
          <w:numId w:val="10"/>
        </w:numPr>
        <w:rPr>
          <w:lang w:val="en-GB"/>
        </w:rPr>
      </w:pPr>
      <w:proofErr w:type="spellStart"/>
      <w:r w:rsidRPr="001F753E">
        <w:rPr>
          <w:lang w:val="cs-CZ"/>
        </w:rPr>
        <w:t>understanding</w:t>
      </w:r>
      <w:proofErr w:type="spellEnd"/>
      <w:r w:rsidRPr="001F753E">
        <w:rPr>
          <w:lang w:val="cs-CZ"/>
        </w:rPr>
        <w:t xml:space="preserve"> </w:t>
      </w:r>
      <w:proofErr w:type="spellStart"/>
      <w:r w:rsidRPr="001F753E">
        <w:rPr>
          <w:lang w:val="cs-CZ"/>
        </w:rPr>
        <w:t>the</w:t>
      </w:r>
      <w:proofErr w:type="spellEnd"/>
      <w:r w:rsidRPr="001F753E">
        <w:rPr>
          <w:lang w:val="cs-CZ"/>
        </w:rPr>
        <w:t xml:space="preserve"> </w:t>
      </w:r>
      <w:proofErr w:type="spellStart"/>
      <w:r w:rsidRPr="001F753E">
        <w:rPr>
          <w:b/>
          <w:bCs/>
          <w:lang w:val="cs-CZ"/>
        </w:rPr>
        <w:t>possibilities</w:t>
      </w:r>
      <w:proofErr w:type="spellEnd"/>
      <w:r w:rsidRPr="001F753E">
        <w:rPr>
          <w:b/>
          <w:bCs/>
          <w:lang w:val="cs-CZ"/>
        </w:rPr>
        <w:t xml:space="preserve"> and </w:t>
      </w:r>
      <w:proofErr w:type="spellStart"/>
      <w:r w:rsidRPr="001F753E">
        <w:rPr>
          <w:b/>
          <w:bCs/>
          <w:lang w:val="cs-CZ"/>
        </w:rPr>
        <w:t>limits</w:t>
      </w:r>
      <w:proofErr w:type="spellEnd"/>
      <w:r w:rsidRPr="001F753E">
        <w:rPr>
          <w:b/>
          <w:bCs/>
          <w:lang w:val="cs-CZ"/>
        </w:rPr>
        <w:t xml:space="preserve"> </w:t>
      </w:r>
      <w:proofErr w:type="spellStart"/>
      <w:r w:rsidRPr="001F753E">
        <w:rPr>
          <w:b/>
          <w:bCs/>
          <w:lang w:val="cs-CZ"/>
        </w:rPr>
        <w:t>of</w:t>
      </w:r>
      <w:proofErr w:type="spellEnd"/>
      <w:r w:rsidRPr="001F753E">
        <w:rPr>
          <w:b/>
          <w:bCs/>
          <w:lang w:val="cs-CZ"/>
        </w:rPr>
        <w:t xml:space="preserve"> </w:t>
      </w:r>
      <w:proofErr w:type="spellStart"/>
      <w:r w:rsidRPr="001F753E">
        <w:rPr>
          <w:b/>
          <w:bCs/>
          <w:lang w:val="cs-CZ"/>
        </w:rPr>
        <w:t>production</w:t>
      </w:r>
      <w:proofErr w:type="spellEnd"/>
    </w:p>
    <w:p w14:paraId="64429A8A" w14:textId="77777777" w:rsidR="006555CE" w:rsidRPr="00337DAC" w:rsidRDefault="006555CE" w:rsidP="006555CE">
      <w:pPr>
        <w:pStyle w:val="ListParagraph"/>
        <w:numPr>
          <w:ilvl w:val="1"/>
          <w:numId w:val="10"/>
        </w:numPr>
        <w:rPr>
          <w:b/>
          <w:bCs/>
          <w:lang w:val="en-GB"/>
        </w:rPr>
      </w:pPr>
      <w:r w:rsidRPr="00337DAC">
        <w:rPr>
          <w:lang w:val="en-GB"/>
        </w:rPr>
        <w:t xml:space="preserve">understanding the complete creative process: </w:t>
      </w:r>
      <w:r w:rsidRPr="00337DAC">
        <w:rPr>
          <w:b/>
          <w:bCs/>
          <w:lang w:val="en-GB"/>
        </w:rPr>
        <w:t>design → prototype → transformation → realization</w:t>
      </w:r>
    </w:p>
    <w:p w14:paraId="19B45372" w14:textId="24A6C351" w:rsidR="006555CE" w:rsidRDefault="006555CE" w:rsidP="006555CE">
      <w:pPr>
        <w:pStyle w:val="ListParagraph"/>
        <w:numPr>
          <w:ilvl w:val="1"/>
          <w:numId w:val="10"/>
        </w:numPr>
        <w:rPr>
          <w:lang w:val="en-GB"/>
        </w:rPr>
      </w:pPr>
      <w:r w:rsidRPr="00337DAC">
        <w:rPr>
          <w:lang w:val="en-GB"/>
        </w:rPr>
        <w:t xml:space="preserve">developing an </w:t>
      </w:r>
      <w:r w:rsidRPr="00337DAC">
        <w:rPr>
          <w:b/>
          <w:bCs/>
          <w:lang w:val="en-GB"/>
        </w:rPr>
        <w:t>independent</w:t>
      </w:r>
      <w:r w:rsidRPr="00337DAC">
        <w:rPr>
          <w:lang w:val="en-GB"/>
        </w:rPr>
        <w:t xml:space="preserve"> and </w:t>
      </w:r>
      <w:r w:rsidRPr="00337DAC">
        <w:rPr>
          <w:b/>
          <w:bCs/>
          <w:lang w:val="en-GB"/>
        </w:rPr>
        <w:t>critical</w:t>
      </w:r>
      <w:r w:rsidRPr="00337DAC">
        <w:rPr>
          <w:lang w:val="en-GB"/>
        </w:rPr>
        <w:t xml:space="preserve"> </w:t>
      </w:r>
      <w:r w:rsidRPr="00337DAC">
        <w:rPr>
          <w:b/>
          <w:bCs/>
          <w:lang w:val="en-GB"/>
        </w:rPr>
        <w:t>approach</w:t>
      </w:r>
      <w:r w:rsidRPr="00337DAC">
        <w:rPr>
          <w:lang w:val="en-GB"/>
        </w:rPr>
        <w:t xml:space="preserve"> to digital creatio</w:t>
      </w:r>
      <w:r>
        <w:rPr>
          <w:lang w:val="en-GB"/>
        </w:rPr>
        <w:t>n</w:t>
      </w:r>
    </w:p>
    <w:p w14:paraId="06DE992B" w14:textId="77777777" w:rsidR="006555CE" w:rsidRPr="006555CE" w:rsidRDefault="006555CE" w:rsidP="006555CE">
      <w:pPr>
        <w:pStyle w:val="ListParagraph"/>
        <w:ind w:left="1080"/>
        <w:rPr>
          <w:lang w:val="en-GB"/>
        </w:rPr>
      </w:pPr>
    </w:p>
    <w:p w14:paraId="3DA8B1A0" w14:textId="43EDF83A" w:rsidR="006555CE" w:rsidRPr="00337DAC" w:rsidRDefault="006555CE" w:rsidP="006555CE">
      <w:pPr>
        <w:pStyle w:val="ListParagraph"/>
        <w:numPr>
          <w:ilvl w:val="0"/>
          <w:numId w:val="10"/>
        </w:numPr>
        <w:spacing w:before="240"/>
        <w:ind w:left="357" w:hanging="357"/>
        <w:rPr>
          <w:lang w:val="en-GB"/>
        </w:rPr>
      </w:pPr>
      <w:r w:rsidRPr="00337DAC">
        <w:rPr>
          <w:lang w:val="en-GB"/>
        </w:rPr>
        <w:t xml:space="preserve">VR also supports </w:t>
      </w:r>
      <w:r w:rsidRPr="00337DAC">
        <w:rPr>
          <w:b/>
          <w:bCs/>
          <w:lang w:val="en-GB"/>
        </w:rPr>
        <w:t>broader</w:t>
      </w:r>
      <w:r w:rsidRPr="00337DAC">
        <w:rPr>
          <w:lang w:val="en-GB"/>
        </w:rPr>
        <w:t xml:space="preserve"> </w:t>
      </w:r>
      <w:r w:rsidRPr="00337DAC">
        <w:rPr>
          <w:b/>
          <w:bCs/>
          <w:lang w:val="en-GB"/>
        </w:rPr>
        <w:t>competencies</w:t>
      </w:r>
      <w:r w:rsidRPr="00337DAC">
        <w:rPr>
          <w:lang w:val="en-GB"/>
        </w:rPr>
        <w:t xml:space="preserve"> needed in modern </w:t>
      </w:r>
      <w:r w:rsidRPr="00337DAC">
        <w:rPr>
          <w:b/>
          <w:bCs/>
          <w:lang w:val="en-GB"/>
        </w:rPr>
        <w:t>creative</w:t>
      </w:r>
      <w:r w:rsidRPr="00337DAC">
        <w:rPr>
          <w:lang w:val="en-GB"/>
        </w:rPr>
        <w:t xml:space="preserve"> </w:t>
      </w:r>
      <w:r w:rsidRPr="00337DAC">
        <w:rPr>
          <w:b/>
          <w:bCs/>
          <w:lang w:val="en-GB"/>
        </w:rPr>
        <w:t>fields</w:t>
      </w:r>
      <w:r w:rsidRPr="00337DAC">
        <w:rPr>
          <w:lang w:val="en-GB"/>
        </w:rPr>
        <w:t>:</w:t>
      </w:r>
    </w:p>
    <w:p w14:paraId="0BB31AAC" w14:textId="77777777" w:rsidR="006555CE" w:rsidRPr="00337DAC" w:rsidRDefault="006555CE" w:rsidP="006555CE">
      <w:pPr>
        <w:pStyle w:val="ListParagraph"/>
        <w:numPr>
          <w:ilvl w:val="1"/>
          <w:numId w:val="10"/>
        </w:numPr>
        <w:rPr>
          <w:lang w:val="en-GB"/>
        </w:rPr>
      </w:pPr>
      <w:r w:rsidRPr="00337DAC">
        <w:rPr>
          <w:lang w:val="en-GB"/>
        </w:rPr>
        <w:t xml:space="preserve">connecting art, design, and </w:t>
      </w:r>
      <w:r w:rsidRPr="00337DAC">
        <w:rPr>
          <w:b/>
          <w:bCs/>
          <w:lang w:val="en-GB"/>
        </w:rPr>
        <w:t>new</w:t>
      </w:r>
      <w:r w:rsidRPr="00337DAC">
        <w:rPr>
          <w:lang w:val="en-GB"/>
        </w:rPr>
        <w:t xml:space="preserve"> </w:t>
      </w:r>
      <w:r w:rsidRPr="00337DAC">
        <w:rPr>
          <w:b/>
          <w:bCs/>
          <w:lang w:val="en-GB"/>
        </w:rPr>
        <w:t>technologies</w:t>
      </w:r>
    </w:p>
    <w:p w14:paraId="71130043" w14:textId="77777777" w:rsidR="006555CE" w:rsidRPr="00337DAC" w:rsidRDefault="006555CE" w:rsidP="006555CE">
      <w:pPr>
        <w:pStyle w:val="ListParagraph"/>
        <w:numPr>
          <w:ilvl w:val="1"/>
          <w:numId w:val="10"/>
        </w:numPr>
        <w:rPr>
          <w:lang w:val="en-GB"/>
        </w:rPr>
      </w:pPr>
      <w:r w:rsidRPr="00337DAC">
        <w:rPr>
          <w:lang w:val="en-GB"/>
        </w:rPr>
        <w:t xml:space="preserve">encouraging </w:t>
      </w:r>
      <w:r w:rsidRPr="00337DAC">
        <w:rPr>
          <w:b/>
          <w:bCs/>
          <w:lang w:val="en-GB"/>
        </w:rPr>
        <w:t>innovation</w:t>
      </w:r>
      <w:r w:rsidRPr="00337DAC">
        <w:rPr>
          <w:lang w:val="en-GB"/>
        </w:rPr>
        <w:t xml:space="preserve"> in </w:t>
      </w:r>
      <w:r w:rsidRPr="00337DAC">
        <w:rPr>
          <w:b/>
          <w:bCs/>
          <w:lang w:val="en-GB"/>
        </w:rPr>
        <w:t>creative</w:t>
      </w:r>
      <w:r w:rsidRPr="00337DAC">
        <w:rPr>
          <w:lang w:val="en-GB"/>
        </w:rPr>
        <w:t xml:space="preserve"> practice</w:t>
      </w:r>
    </w:p>
    <w:p w14:paraId="00FE0AFF" w14:textId="77777777" w:rsidR="006555CE" w:rsidRPr="00337DAC" w:rsidRDefault="006555CE" w:rsidP="006555CE">
      <w:pPr>
        <w:pStyle w:val="ListParagraph"/>
        <w:numPr>
          <w:ilvl w:val="1"/>
          <w:numId w:val="10"/>
        </w:numPr>
        <w:rPr>
          <w:lang w:val="en-GB"/>
        </w:rPr>
      </w:pPr>
      <w:r w:rsidRPr="00337DAC">
        <w:rPr>
          <w:lang w:val="en-GB"/>
        </w:rPr>
        <w:t xml:space="preserve">developing </w:t>
      </w:r>
      <w:r w:rsidRPr="00337DAC">
        <w:rPr>
          <w:b/>
          <w:bCs/>
          <w:lang w:val="en-GB"/>
        </w:rPr>
        <w:t>digital</w:t>
      </w:r>
      <w:r w:rsidRPr="00337DAC">
        <w:rPr>
          <w:lang w:val="en-GB"/>
        </w:rPr>
        <w:t xml:space="preserve"> </w:t>
      </w:r>
      <w:r w:rsidRPr="00337DAC">
        <w:rPr>
          <w:b/>
          <w:bCs/>
          <w:lang w:val="en-GB"/>
        </w:rPr>
        <w:t>competencies</w:t>
      </w:r>
      <w:r w:rsidRPr="00337DAC">
        <w:rPr>
          <w:lang w:val="en-GB"/>
        </w:rPr>
        <w:t xml:space="preserve"> and creativity</w:t>
      </w:r>
    </w:p>
    <w:p w14:paraId="2CF88778" w14:textId="77777777" w:rsidR="006555CE" w:rsidRDefault="006555CE" w:rsidP="006555CE">
      <w:pPr>
        <w:pStyle w:val="ListParagraph"/>
        <w:numPr>
          <w:ilvl w:val="1"/>
          <w:numId w:val="10"/>
        </w:numPr>
        <w:rPr>
          <w:lang w:val="en-GB"/>
        </w:rPr>
      </w:pPr>
      <w:r w:rsidRPr="00337DAC">
        <w:rPr>
          <w:lang w:val="en-GB"/>
        </w:rPr>
        <w:t xml:space="preserve">supporting </w:t>
      </w:r>
      <w:r w:rsidRPr="00337DAC">
        <w:rPr>
          <w:b/>
          <w:bCs/>
          <w:lang w:val="en-GB"/>
        </w:rPr>
        <w:t>sustainable</w:t>
      </w:r>
      <w:r w:rsidRPr="00337DAC">
        <w:rPr>
          <w:lang w:val="en-GB"/>
        </w:rPr>
        <w:t xml:space="preserve"> working methods in design</w:t>
      </w:r>
    </w:p>
    <w:p w14:paraId="5571CE3A" w14:textId="77777777" w:rsidR="006555CE" w:rsidRPr="00337DAC" w:rsidRDefault="006555CE" w:rsidP="006555CE">
      <w:pPr>
        <w:pStyle w:val="ListParagraph"/>
        <w:numPr>
          <w:ilvl w:val="1"/>
          <w:numId w:val="10"/>
        </w:numPr>
        <w:rPr>
          <w:lang w:val="en-GB"/>
        </w:rPr>
      </w:pPr>
      <w:r w:rsidRPr="001F753E">
        <w:rPr>
          <w:lang w:val="cs-CZ"/>
        </w:rPr>
        <w:t xml:space="preserve">learning to </w:t>
      </w:r>
      <w:r w:rsidRPr="001F753E">
        <w:rPr>
          <w:b/>
          <w:bCs/>
          <w:lang w:val="cs-CZ"/>
        </w:rPr>
        <w:t xml:space="preserve">experiment and </w:t>
      </w:r>
      <w:proofErr w:type="spellStart"/>
      <w:r w:rsidRPr="001F753E">
        <w:rPr>
          <w:b/>
          <w:bCs/>
          <w:lang w:val="cs-CZ"/>
        </w:rPr>
        <w:t>work</w:t>
      </w:r>
      <w:proofErr w:type="spellEnd"/>
      <w:r w:rsidRPr="001F753E">
        <w:rPr>
          <w:b/>
          <w:bCs/>
          <w:lang w:val="cs-CZ"/>
        </w:rPr>
        <w:t xml:space="preserve"> </w:t>
      </w:r>
      <w:proofErr w:type="spellStart"/>
      <w:r w:rsidRPr="001F753E">
        <w:rPr>
          <w:b/>
          <w:bCs/>
          <w:lang w:val="cs-CZ"/>
        </w:rPr>
        <w:t>with</w:t>
      </w:r>
      <w:proofErr w:type="spellEnd"/>
      <w:r w:rsidRPr="001F753E">
        <w:rPr>
          <w:b/>
          <w:bCs/>
          <w:lang w:val="cs-CZ"/>
        </w:rPr>
        <w:t xml:space="preserve"> </w:t>
      </w:r>
      <w:proofErr w:type="spellStart"/>
      <w:r w:rsidRPr="001F753E">
        <w:rPr>
          <w:b/>
          <w:bCs/>
          <w:lang w:val="cs-CZ"/>
        </w:rPr>
        <w:t>mistakes</w:t>
      </w:r>
      <w:proofErr w:type="spellEnd"/>
      <w:r w:rsidRPr="001F753E">
        <w:rPr>
          <w:lang w:val="cs-CZ"/>
        </w:rPr>
        <w:t xml:space="preserve"> as part </w:t>
      </w:r>
      <w:proofErr w:type="spellStart"/>
      <w:r w:rsidRPr="001F753E">
        <w:rPr>
          <w:lang w:val="cs-CZ"/>
        </w:rPr>
        <w:t>of</w:t>
      </w:r>
      <w:proofErr w:type="spellEnd"/>
      <w:r w:rsidRPr="001F753E">
        <w:rPr>
          <w:lang w:val="cs-CZ"/>
        </w:rPr>
        <w:t xml:space="preserve"> </w:t>
      </w:r>
      <w:proofErr w:type="spellStart"/>
      <w:r w:rsidRPr="001F753E">
        <w:rPr>
          <w:lang w:val="cs-CZ"/>
        </w:rPr>
        <w:t>the</w:t>
      </w:r>
      <w:proofErr w:type="spellEnd"/>
      <w:r w:rsidRPr="001F753E">
        <w:rPr>
          <w:lang w:val="cs-CZ"/>
        </w:rPr>
        <w:t xml:space="preserve"> </w:t>
      </w:r>
      <w:proofErr w:type="spellStart"/>
      <w:r w:rsidRPr="001F753E">
        <w:rPr>
          <w:lang w:val="cs-CZ"/>
        </w:rPr>
        <w:t>creative</w:t>
      </w:r>
      <w:proofErr w:type="spellEnd"/>
      <w:r w:rsidRPr="001F753E">
        <w:rPr>
          <w:lang w:val="cs-CZ"/>
        </w:rPr>
        <w:t xml:space="preserve"> </w:t>
      </w:r>
      <w:proofErr w:type="spellStart"/>
      <w:r w:rsidRPr="001F753E">
        <w:rPr>
          <w:lang w:val="cs-CZ"/>
        </w:rPr>
        <w:t>process</w:t>
      </w:r>
      <w:proofErr w:type="spellEnd"/>
    </w:p>
    <w:p w14:paraId="0A015EED" w14:textId="77777777" w:rsidR="006555CE" w:rsidRPr="00337DAC" w:rsidRDefault="006555CE" w:rsidP="006555CE">
      <w:pPr>
        <w:pStyle w:val="ListParagraph"/>
        <w:numPr>
          <w:ilvl w:val="1"/>
          <w:numId w:val="10"/>
        </w:numPr>
        <w:rPr>
          <w:lang w:val="en-GB"/>
        </w:rPr>
      </w:pPr>
      <w:r w:rsidRPr="00337DAC">
        <w:rPr>
          <w:lang w:val="en-GB"/>
        </w:rPr>
        <w:t xml:space="preserve">preparing students for the </w:t>
      </w:r>
      <w:r w:rsidRPr="00337DAC">
        <w:rPr>
          <w:b/>
          <w:bCs/>
          <w:lang w:val="en-GB"/>
        </w:rPr>
        <w:t>rapidly</w:t>
      </w:r>
      <w:r w:rsidRPr="00337DAC">
        <w:rPr>
          <w:lang w:val="en-GB"/>
        </w:rPr>
        <w:t xml:space="preserve"> </w:t>
      </w:r>
      <w:r w:rsidRPr="00337DAC">
        <w:rPr>
          <w:b/>
          <w:bCs/>
          <w:lang w:val="en-GB"/>
        </w:rPr>
        <w:t>evolving</w:t>
      </w:r>
      <w:r w:rsidRPr="00337DAC">
        <w:rPr>
          <w:lang w:val="en-GB"/>
        </w:rPr>
        <w:t xml:space="preserve"> creative </w:t>
      </w:r>
      <w:r w:rsidRPr="00337DAC">
        <w:rPr>
          <w:b/>
          <w:bCs/>
          <w:lang w:val="en-GB"/>
        </w:rPr>
        <w:t>industries</w:t>
      </w:r>
    </w:p>
    <w:p w14:paraId="71A36FC7" w14:textId="77777777" w:rsidR="006555CE" w:rsidRPr="00337DAC" w:rsidRDefault="006555CE" w:rsidP="006555CE">
      <w:pPr>
        <w:pStyle w:val="Heading1"/>
        <w:rPr>
          <w:lang w:val="en-GB"/>
        </w:rPr>
      </w:pPr>
      <w:proofErr w:type="gramStart"/>
      <w:r w:rsidRPr="00337DAC">
        <w:rPr>
          <w:lang w:val="en-GB"/>
        </w:rPr>
        <w:lastRenderedPageBreak/>
        <w:t>How</w:t>
      </w:r>
      <w:proofErr w:type="gramEnd"/>
      <w:r w:rsidRPr="00337DAC">
        <w:rPr>
          <w:lang w:val="en-GB"/>
        </w:rPr>
        <w:t xml:space="preserve"> Virtual Reality Systems Work</w:t>
      </w:r>
      <w:r w:rsidRPr="00337DAC">
        <w:rPr>
          <w:rStyle w:val="FootnoteReference"/>
          <w:lang w:val="en-GB"/>
        </w:rPr>
        <w:footnoteReference w:id="1"/>
      </w:r>
    </w:p>
    <w:p w14:paraId="260422A6" w14:textId="77777777" w:rsidR="006555CE" w:rsidRPr="00CF35FA" w:rsidRDefault="006555CE" w:rsidP="006555CE">
      <w:pPr>
        <w:rPr>
          <w:b/>
          <w:bCs/>
          <w:lang w:val="en-GB"/>
        </w:rPr>
      </w:pPr>
      <w:r w:rsidRPr="00CF35FA">
        <w:rPr>
          <w:lang w:val="en-GB"/>
        </w:rPr>
        <w:t xml:space="preserve">Virtual reality (VR) systems are built on a combination of </w:t>
      </w:r>
      <w:r w:rsidRPr="00CF35FA">
        <w:rPr>
          <w:b/>
          <w:bCs/>
          <w:lang w:val="en-GB"/>
        </w:rPr>
        <w:t>hardware</w:t>
      </w:r>
      <w:r w:rsidRPr="00CF35FA">
        <w:rPr>
          <w:lang w:val="en-GB"/>
        </w:rPr>
        <w:t xml:space="preserve"> and </w:t>
      </w:r>
      <w:r w:rsidRPr="00CF35FA">
        <w:rPr>
          <w:b/>
          <w:bCs/>
          <w:lang w:val="en-GB"/>
        </w:rPr>
        <w:t>software</w:t>
      </w:r>
      <w:r w:rsidRPr="00CF35FA">
        <w:rPr>
          <w:lang w:val="en-GB"/>
        </w:rPr>
        <w:t xml:space="preserve"> that allow people to experience digital worlds using their senses. The goal of a VR system is to make the virtual environment feel as real as possible—something you can see, hear, and sometimes even feel. Since humans and computers communicate in very different ways, the VR system acts like a translator between them. It takes </w:t>
      </w:r>
      <w:r w:rsidRPr="00CF35FA">
        <w:rPr>
          <w:b/>
          <w:bCs/>
          <w:lang w:val="en-GB"/>
        </w:rPr>
        <w:t>actions from the user</w:t>
      </w:r>
      <w:r w:rsidRPr="00CF35FA">
        <w:rPr>
          <w:lang w:val="en-GB"/>
        </w:rPr>
        <w:t xml:space="preserve">, such as </w:t>
      </w:r>
      <w:r w:rsidRPr="00CF35FA">
        <w:rPr>
          <w:b/>
          <w:bCs/>
          <w:lang w:val="en-GB"/>
        </w:rPr>
        <w:t>moving</w:t>
      </w:r>
      <w:r w:rsidRPr="00CF35FA">
        <w:rPr>
          <w:lang w:val="en-GB"/>
        </w:rPr>
        <w:t xml:space="preserve"> their head or </w:t>
      </w:r>
      <w:r w:rsidRPr="00CF35FA">
        <w:rPr>
          <w:b/>
          <w:bCs/>
          <w:lang w:val="en-GB"/>
        </w:rPr>
        <w:t>pressing</w:t>
      </w:r>
      <w:r w:rsidRPr="00CF35FA">
        <w:rPr>
          <w:lang w:val="en-GB"/>
        </w:rPr>
        <w:t xml:space="preserve"> a </w:t>
      </w:r>
      <w:r w:rsidRPr="00CF35FA">
        <w:rPr>
          <w:b/>
          <w:bCs/>
          <w:lang w:val="en-GB"/>
        </w:rPr>
        <w:t>button</w:t>
      </w:r>
      <w:r w:rsidRPr="00CF35FA">
        <w:rPr>
          <w:lang w:val="en-GB"/>
        </w:rPr>
        <w:t xml:space="preserve">, and turns them </w:t>
      </w:r>
      <w:r w:rsidRPr="00CF35FA">
        <w:rPr>
          <w:b/>
          <w:bCs/>
          <w:lang w:val="en-GB"/>
        </w:rPr>
        <w:t>into digital information</w:t>
      </w:r>
      <w:r w:rsidRPr="00CF35FA">
        <w:rPr>
          <w:lang w:val="en-GB"/>
        </w:rPr>
        <w:t xml:space="preserve"> the computer can understand. The system then sends </w:t>
      </w:r>
      <w:r w:rsidRPr="00CF35FA">
        <w:rPr>
          <w:b/>
          <w:bCs/>
          <w:lang w:val="en-GB"/>
        </w:rPr>
        <w:t>feedback</w:t>
      </w:r>
      <w:r w:rsidRPr="00CF35FA">
        <w:rPr>
          <w:lang w:val="en-GB"/>
        </w:rPr>
        <w:t xml:space="preserve"> </w:t>
      </w:r>
      <w:r w:rsidRPr="00CF35FA">
        <w:rPr>
          <w:b/>
          <w:bCs/>
          <w:lang w:val="en-GB"/>
        </w:rPr>
        <w:t>back to the user</w:t>
      </w:r>
      <w:r w:rsidRPr="00CF35FA">
        <w:rPr>
          <w:lang w:val="en-GB"/>
        </w:rPr>
        <w:t xml:space="preserve"> </w:t>
      </w:r>
      <w:r w:rsidRPr="00CF35FA">
        <w:rPr>
          <w:b/>
          <w:bCs/>
          <w:lang w:val="en-GB"/>
        </w:rPr>
        <w:t>through displays, sound, or touch devices</w:t>
      </w:r>
      <w:r w:rsidRPr="00CF35FA">
        <w:rPr>
          <w:lang w:val="en-GB"/>
        </w:rPr>
        <w:t xml:space="preserve">. This constant cycle of </w:t>
      </w:r>
      <w:r w:rsidRPr="00CF35FA">
        <w:rPr>
          <w:b/>
          <w:bCs/>
          <w:lang w:val="en-GB"/>
        </w:rPr>
        <w:t>input</w:t>
      </w:r>
      <w:r w:rsidRPr="00CF35FA">
        <w:rPr>
          <w:lang w:val="en-GB"/>
        </w:rPr>
        <w:t xml:space="preserve"> and </w:t>
      </w:r>
      <w:r w:rsidRPr="00CF35FA">
        <w:rPr>
          <w:b/>
          <w:bCs/>
          <w:lang w:val="en-GB"/>
        </w:rPr>
        <w:t>output</w:t>
      </w:r>
      <w:r w:rsidRPr="00CF35FA">
        <w:rPr>
          <w:lang w:val="en-GB"/>
        </w:rPr>
        <w:t xml:space="preserve"> allows users </w:t>
      </w:r>
      <w:r w:rsidRPr="00CF35FA">
        <w:rPr>
          <w:b/>
          <w:bCs/>
          <w:lang w:val="en-GB"/>
        </w:rPr>
        <w:t>to interact naturally with the virtual environment.</w:t>
      </w:r>
    </w:p>
    <w:p w14:paraId="07B20FCD" w14:textId="77777777" w:rsidR="006555CE" w:rsidRPr="00337DAC" w:rsidRDefault="006555CE" w:rsidP="006555CE">
      <w:pPr>
        <w:rPr>
          <w:lang w:val="en-GB"/>
        </w:rPr>
      </w:pPr>
      <w:r w:rsidRPr="00CF35FA">
        <w:rPr>
          <w:lang w:val="en-GB"/>
        </w:rPr>
        <w:t xml:space="preserve">VR systems include several main parts: </w:t>
      </w:r>
      <w:r w:rsidRPr="00CF35FA">
        <w:rPr>
          <w:b/>
          <w:bCs/>
          <w:lang w:val="en-GB"/>
        </w:rPr>
        <w:t>input, the application, rendering, and output</w:t>
      </w:r>
      <w:r w:rsidRPr="00CF35FA">
        <w:rPr>
          <w:lang w:val="en-GB"/>
        </w:rPr>
        <w:t xml:space="preserve">. </w:t>
      </w:r>
      <w:r w:rsidRPr="00CF35FA">
        <w:rPr>
          <w:b/>
          <w:bCs/>
          <w:lang w:val="en-GB"/>
        </w:rPr>
        <w:t>Input devices</w:t>
      </w:r>
      <w:r w:rsidRPr="00CF35FA">
        <w:rPr>
          <w:lang w:val="en-GB"/>
        </w:rPr>
        <w:t xml:space="preserve"> collect information about the user, such as where their hands or eyes are located. The </w:t>
      </w:r>
      <w:r w:rsidRPr="00CF35FA">
        <w:rPr>
          <w:b/>
          <w:bCs/>
          <w:lang w:val="en-GB"/>
        </w:rPr>
        <w:t>application</w:t>
      </w:r>
      <w:r w:rsidRPr="00CF35FA">
        <w:rPr>
          <w:lang w:val="en-GB"/>
        </w:rPr>
        <w:t xml:space="preserve"> controls what happens in the virtual world, including </w:t>
      </w:r>
      <w:r w:rsidRPr="00CF35FA">
        <w:rPr>
          <w:b/>
          <w:bCs/>
          <w:lang w:val="en-GB"/>
        </w:rPr>
        <w:t>interactions</w:t>
      </w:r>
      <w:r w:rsidRPr="00CF35FA">
        <w:rPr>
          <w:lang w:val="en-GB"/>
        </w:rPr>
        <w:t xml:space="preserve">, </w:t>
      </w:r>
      <w:r w:rsidRPr="00CF35FA">
        <w:rPr>
          <w:b/>
          <w:bCs/>
          <w:lang w:val="en-GB"/>
        </w:rPr>
        <w:t>movement</w:t>
      </w:r>
      <w:r w:rsidRPr="00CF35FA">
        <w:rPr>
          <w:lang w:val="en-GB"/>
        </w:rPr>
        <w:t xml:space="preserve">, and </w:t>
      </w:r>
      <w:r w:rsidRPr="00CF35FA">
        <w:rPr>
          <w:b/>
          <w:bCs/>
          <w:lang w:val="en-GB"/>
        </w:rPr>
        <w:t>physics</w:t>
      </w:r>
      <w:r w:rsidRPr="00CF35FA">
        <w:rPr>
          <w:lang w:val="en-GB"/>
        </w:rPr>
        <w:t xml:space="preserve">. </w:t>
      </w:r>
      <w:r w:rsidRPr="00CF35FA">
        <w:rPr>
          <w:b/>
          <w:bCs/>
          <w:lang w:val="en-GB"/>
        </w:rPr>
        <w:t>Rendering</w:t>
      </w:r>
      <w:r w:rsidRPr="00CF35FA">
        <w:rPr>
          <w:lang w:val="en-GB"/>
        </w:rPr>
        <w:t xml:space="preserve"> then converts </w:t>
      </w:r>
      <w:r w:rsidRPr="00CF35FA">
        <w:rPr>
          <w:b/>
          <w:bCs/>
          <w:lang w:val="en-GB"/>
        </w:rPr>
        <w:t>this information into images, sounds, or touch sensations</w:t>
      </w:r>
      <w:r w:rsidRPr="00CF35FA">
        <w:rPr>
          <w:lang w:val="en-GB"/>
        </w:rPr>
        <w:t xml:space="preserve"> that the user can perceive. Finally, </w:t>
      </w:r>
      <w:r w:rsidRPr="00CF35FA">
        <w:rPr>
          <w:b/>
          <w:bCs/>
          <w:lang w:val="en-GB"/>
        </w:rPr>
        <w:t>output</w:t>
      </w:r>
      <w:r w:rsidRPr="00CF35FA">
        <w:rPr>
          <w:lang w:val="en-GB"/>
        </w:rPr>
        <w:t xml:space="preserve"> </w:t>
      </w:r>
      <w:r w:rsidRPr="00CF35FA">
        <w:rPr>
          <w:b/>
          <w:bCs/>
          <w:lang w:val="en-GB"/>
        </w:rPr>
        <w:t>devices</w:t>
      </w:r>
      <w:r w:rsidRPr="00CF35FA">
        <w:rPr>
          <w:lang w:val="en-GB"/>
        </w:rPr>
        <w:t xml:space="preserve"> deliver this </w:t>
      </w:r>
      <w:r w:rsidRPr="00CF35FA">
        <w:rPr>
          <w:b/>
          <w:bCs/>
          <w:lang w:val="en-GB"/>
        </w:rPr>
        <w:t>information</w:t>
      </w:r>
      <w:r w:rsidRPr="00CF35FA">
        <w:rPr>
          <w:lang w:val="en-GB"/>
        </w:rPr>
        <w:t xml:space="preserve"> </w:t>
      </w:r>
      <w:r w:rsidRPr="00CF35FA">
        <w:rPr>
          <w:b/>
          <w:bCs/>
          <w:lang w:val="en-GB"/>
        </w:rPr>
        <w:t>through screens, speakers, or haptic devices</w:t>
      </w:r>
      <w:r w:rsidRPr="00CF35FA">
        <w:rPr>
          <w:lang w:val="en-GB"/>
        </w:rPr>
        <w:t xml:space="preserve">. VR can be </w:t>
      </w:r>
      <w:r w:rsidRPr="00CF35FA">
        <w:rPr>
          <w:b/>
          <w:bCs/>
          <w:lang w:val="en-GB"/>
        </w:rPr>
        <w:t>experienced</w:t>
      </w:r>
      <w:r w:rsidRPr="00CF35FA">
        <w:rPr>
          <w:lang w:val="en-GB"/>
        </w:rPr>
        <w:t xml:space="preserve"> </w:t>
      </w:r>
      <w:r w:rsidRPr="00CF35FA">
        <w:rPr>
          <w:b/>
          <w:bCs/>
          <w:lang w:val="en-GB"/>
        </w:rPr>
        <w:t>through</w:t>
      </w:r>
      <w:r w:rsidRPr="00CF35FA">
        <w:rPr>
          <w:lang w:val="en-GB"/>
        </w:rPr>
        <w:t xml:space="preserve"> different types of </w:t>
      </w:r>
      <w:r w:rsidRPr="00CF35FA">
        <w:rPr>
          <w:b/>
          <w:bCs/>
          <w:lang w:val="en-GB"/>
        </w:rPr>
        <w:t>displays</w:t>
      </w:r>
      <w:r w:rsidRPr="00CF35FA">
        <w:rPr>
          <w:lang w:val="en-GB"/>
        </w:rPr>
        <w:t xml:space="preserve">, including </w:t>
      </w:r>
      <w:r w:rsidRPr="00CF35FA">
        <w:rPr>
          <w:b/>
          <w:bCs/>
          <w:lang w:val="en-GB"/>
        </w:rPr>
        <w:t>head-mounted displays</w:t>
      </w:r>
      <w:r w:rsidRPr="00CF35FA">
        <w:rPr>
          <w:lang w:val="en-GB"/>
        </w:rPr>
        <w:t xml:space="preserve"> worn on the head, </w:t>
      </w:r>
      <w:r w:rsidRPr="00CF35FA">
        <w:rPr>
          <w:b/>
          <w:bCs/>
          <w:lang w:val="en-GB"/>
        </w:rPr>
        <w:t>large world-fixed screens</w:t>
      </w:r>
      <w:r w:rsidRPr="00CF35FA">
        <w:rPr>
          <w:lang w:val="en-GB"/>
        </w:rPr>
        <w:t xml:space="preserve"> in a room, or</w:t>
      </w:r>
      <w:r w:rsidRPr="00CF35FA">
        <w:rPr>
          <w:b/>
          <w:bCs/>
          <w:lang w:val="en-GB"/>
        </w:rPr>
        <w:t xml:space="preserve"> handheld devices</w:t>
      </w:r>
      <w:r w:rsidRPr="00CF35FA">
        <w:rPr>
          <w:lang w:val="en-GB"/>
        </w:rPr>
        <w:t xml:space="preserve"> like smartphones and tablets. Each type of display offers different levels of immersion and is suited for different situations.</w:t>
      </w:r>
    </w:p>
    <w:p w14:paraId="5514E89D" w14:textId="77777777" w:rsidR="006555CE" w:rsidRPr="00337DAC" w:rsidRDefault="006555CE" w:rsidP="006555CE">
      <w:pPr>
        <w:pStyle w:val="Heading1"/>
        <w:rPr>
          <w:lang w:val="en-GB"/>
        </w:rPr>
      </w:pPr>
      <w:r w:rsidRPr="00337DAC">
        <w:rPr>
          <w:lang w:val="en-GB"/>
        </w:rPr>
        <w:t>VR in the Design Process</w:t>
      </w:r>
    </w:p>
    <w:p w14:paraId="1E2CB145" w14:textId="77777777" w:rsidR="006555CE" w:rsidRPr="00337DAC" w:rsidRDefault="006555CE" w:rsidP="006555CE">
      <w:pPr>
        <w:pStyle w:val="Heading2"/>
        <w:rPr>
          <w:lang w:val="en-GB"/>
        </w:rPr>
      </w:pPr>
      <w:r w:rsidRPr="00337DAC">
        <w:rPr>
          <w:lang w:val="en-GB"/>
        </w:rPr>
        <w:t>VR as a Creative Environment</w:t>
      </w:r>
    </w:p>
    <w:p w14:paraId="33995C90" w14:textId="77777777" w:rsidR="006555CE" w:rsidRPr="00337DAC" w:rsidRDefault="006555CE" w:rsidP="006555CE">
      <w:pPr>
        <w:pStyle w:val="ListParagraph"/>
        <w:numPr>
          <w:ilvl w:val="0"/>
          <w:numId w:val="11"/>
        </w:numPr>
        <w:rPr>
          <w:b/>
          <w:bCs/>
          <w:lang w:val="en-GB"/>
        </w:rPr>
      </w:pPr>
      <w:r w:rsidRPr="00337DAC">
        <w:rPr>
          <w:lang w:val="en-GB"/>
        </w:rPr>
        <w:t xml:space="preserve">creating directly inside </w:t>
      </w:r>
      <w:r w:rsidRPr="00337DAC">
        <w:rPr>
          <w:b/>
          <w:bCs/>
          <w:lang w:val="en-GB"/>
        </w:rPr>
        <w:t>an immersive 3D space</w:t>
      </w:r>
    </w:p>
    <w:p w14:paraId="1D80D881" w14:textId="77777777" w:rsidR="006555CE" w:rsidRPr="00337DAC" w:rsidRDefault="006555CE" w:rsidP="006555CE">
      <w:pPr>
        <w:pStyle w:val="ListParagraph"/>
        <w:numPr>
          <w:ilvl w:val="0"/>
          <w:numId w:val="11"/>
        </w:numPr>
        <w:rPr>
          <w:lang w:val="en-GB"/>
        </w:rPr>
      </w:pPr>
      <w:r w:rsidRPr="00337DAC">
        <w:rPr>
          <w:lang w:val="en-GB"/>
        </w:rPr>
        <w:t xml:space="preserve">working at </w:t>
      </w:r>
      <w:r w:rsidRPr="00337DAC">
        <w:rPr>
          <w:b/>
          <w:bCs/>
          <w:lang w:val="en-GB"/>
        </w:rPr>
        <w:t>real scale (1:1)</w:t>
      </w:r>
    </w:p>
    <w:p w14:paraId="72FE9EAF" w14:textId="77777777" w:rsidR="006555CE" w:rsidRPr="00337DAC" w:rsidRDefault="006555CE" w:rsidP="006555CE">
      <w:pPr>
        <w:pStyle w:val="ListParagraph"/>
        <w:numPr>
          <w:ilvl w:val="0"/>
          <w:numId w:val="11"/>
        </w:numPr>
        <w:rPr>
          <w:lang w:val="en-GB"/>
        </w:rPr>
      </w:pPr>
      <w:r w:rsidRPr="00337DAC">
        <w:rPr>
          <w:b/>
          <w:bCs/>
          <w:lang w:val="en-GB"/>
        </w:rPr>
        <w:t>quickly iterating design ideas</w:t>
      </w:r>
      <w:r w:rsidRPr="00337DAC">
        <w:rPr>
          <w:lang w:val="en-GB"/>
        </w:rPr>
        <w:t xml:space="preserve"> without producing physical prototypes</w:t>
      </w:r>
    </w:p>
    <w:p w14:paraId="2D1A86E7" w14:textId="77777777" w:rsidR="006555CE" w:rsidRPr="00337DAC" w:rsidRDefault="006555CE" w:rsidP="006555CE">
      <w:pPr>
        <w:pStyle w:val="ListParagraph"/>
        <w:numPr>
          <w:ilvl w:val="0"/>
          <w:numId w:val="11"/>
        </w:numPr>
        <w:rPr>
          <w:lang w:val="en-GB"/>
        </w:rPr>
      </w:pPr>
      <w:r w:rsidRPr="00337DAC">
        <w:rPr>
          <w:b/>
          <w:bCs/>
          <w:lang w:val="en-GB"/>
        </w:rPr>
        <w:t>spatial sketching</w:t>
      </w:r>
      <w:r w:rsidRPr="00337DAC">
        <w:rPr>
          <w:lang w:val="en-GB"/>
        </w:rPr>
        <w:t xml:space="preserve"> and </w:t>
      </w:r>
      <w:r w:rsidRPr="00337DAC">
        <w:rPr>
          <w:b/>
          <w:bCs/>
          <w:lang w:val="en-GB"/>
        </w:rPr>
        <w:t xml:space="preserve">experimentation </w:t>
      </w:r>
      <w:r w:rsidRPr="00337DAC">
        <w:rPr>
          <w:lang w:val="en-GB"/>
        </w:rPr>
        <w:t>with shapes and forms</w:t>
      </w:r>
    </w:p>
    <w:p w14:paraId="6DB611F9" w14:textId="77777777" w:rsidR="006555CE" w:rsidRPr="00337DAC" w:rsidRDefault="006555CE" w:rsidP="006555CE">
      <w:pPr>
        <w:pStyle w:val="Heading2"/>
        <w:rPr>
          <w:lang w:val="en-GB"/>
        </w:rPr>
      </w:pPr>
      <w:r w:rsidRPr="00337DAC">
        <w:rPr>
          <w:lang w:val="en-GB"/>
        </w:rPr>
        <w:t>VR as a Design Tool</w:t>
      </w:r>
    </w:p>
    <w:p w14:paraId="7CDC7749" w14:textId="77777777" w:rsidR="006555CE" w:rsidRPr="00337DAC" w:rsidRDefault="006555CE" w:rsidP="006555CE">
      <w:pPr>
        <w:pStyle w:val="ListParagraph"/>
        <w:numPr>
          <w:ilvl w:val="0"/>
          <w:numId w:val="10"/>
        </w:numPr>
        <w:rPr>
          <w:lang w:val="en-GB"/>
        </w:rPr>
      </w:pPr>
      <w:r w:rsidRPr="00337DAC">
        <w:rPr>
          <w:lang w:val="en-GB"/>
        </w:rPr>
        <w:t xml:space="preserve">testing </w:t>
      </w:r>
      <w:r w:rsidRPr="00337DAC">
        <w:rPr>
          <w:b/>
          <w:bCs/>
          <w:lang w:val="en-GB"/>
        </w:rPr>
        <w:t>proportions, ergonomics,</w:t>
      </w:r>
      <w:r w:rsidRPr="00337DAC">
        <w:rPr>
          <w:lang w:val="en-GB"/>
        </w:rPr>
        <w:t xml:space="preserve"> and </w:t>
      </w:r>
      <w:r w:rsidRPr="00337DAC">
        <w:rPr>
          <w:b/>
          <w:bCs/>
          <w:lang w:val="en-GB"/>
        </w:rPr>
        <w:t>functionality</w:t>
      </w:r>
    </w:p>
    <w:p w14:paraId="30D93936" w14:textId="77777777" w:rsidR="006555CE" w:rsidRPr="00337DAC" w:rsidRDefault="006555CE" w:rsidP="006555CE">
      <w:pPr>
        <w:pStyle w:val="ListParagraph"/>
        <w:numPr>
          <w:ilvl w:val="0"/>
          <w:numId w:val="10"/>
        </w:numPr>
        <w:rPr>
          <w:lang w:val="en-GB"/>
        </w:rPr>
      </w:pPr>
      <w:r w:rsidRPr="00337DAC">
        <w:rPr>
          <w:lang w:val="en-GB"/>
        </w:rPr>
        <w:t xml:space="preserve">exploring shapes </w:t>
      </w:r>
      <w:r w:rsidRPr="00337DAC">
        <w:rPr>
          <w:b/>
          <w:bCs/>
          <w:lang w:val="en-GB"/>
        </w:rPr>
        <w:t>without immediate technological or material limits</w:t>
      </w:r>
    </w:p>
    <w:p w14:paraId="187492AE" w14:textId="77777777" w:rsidR="006555CE" w:rsidRPr="00337DAC" w:rsidRDefault="006555CE" w:rsidP="006555CE">
      <w:pPr>
        <w:pStyle w:val="ListParagraph"/>
        <w:numPr>
          <w:ilvl w:val="0"/>
          <w:numId w:val="10"/>
        </w:numPr>
        <w:rPr>
          <w:lang w:val="en-GB"/>
        </w:rPr>
      </w:pPr>
      <w:r w:rsidRPr="00337DAC">
        <w:rPr>
          <w:lang w:val="en-GB"/>
        </w:rPr>
        <w:t xml:space="preserve">supporting </w:t>
      </w:r>
      <w:r w:rsidRPr="00337DAC">
        <w:rPr>
          <w:b/>
          <w:bCs/>
          <w:lang w:val="en-GB"/>
        </w:rPr>
        <w:t>creativity and conceptual thinking</w:t>
      </w:r>
    </w:p>
    <w:p w14:paraId="4B2BCA51" w14:textId="77777777" w:rsidR="006555CE" w:rsidRPr="00337DAC" w:rsidRDefault="006555CE" w:rsidP="006555CE">
      <w:pPr>
        <w:pStyle w:val="Heading1"/>
        <w:rPr>
          <w:lang w:val="en-GB"/>
        </w:rPr>
      </w:pPr>
      <w:r w:rsidRPr="00337DAC">
        <w:rPr>
          <w:lang w:val="en-GB"/>
        </w:rPr>
        <w:t>DIGITAL RESOURCES AND SUSTAINABLE DESIGN</w:t>
      </w:r>
    </w:p>
    <w:p w14:paraId="69FD6C9A" w14:textId="77777777" w:rsidR="006555CE" w:rsidRPr="00337DAC" w:rsidRDefault="006555CE" w:rsidP="006555CE">
      <w:pPr>
        <w:pStyle w:val="Heading2"/>
        <w:rPr>
          <w:lang w:val="en-GB"/>
        </w:rPr>
      </w:pPr>
      <w:r w:rsidRPr="00337DAC">
        <w:rPr>
          <w:lang w:val="en-GB"/>
        </w:rPr>
        <w:t>Creating Digital Resources</w:t>
      </w:r>
    </w:p>
    <w:p w14:paraId="3A3C2E5B" w14:textId="77777777" w:rsidR="006555CE" w:rsidRPr="00337DAC" w:rsidRDefault="006555CE" w:rsidP="006555CE">
      <w:pPr>
        <w:numPr>
          <w:ilvl w:val="0"/>
          <w:numId w:val="7"/>
        </w:numPr>
        <w:spacing w:after="0"/>
        <w:rPr>
          <w:lang w:val="en-GB"/>
        </w:rPr>
      </w:pPr>
      <w:r w:rsidRPr="00337DAC">
        <w:t xml:space="preserve">building </w:t>
      </w:r>
      <w:r w:rsidRPr="00337DAC">
        <w:rPr>
          <w:b/>
          <w:bCs/>
        </w:rPr>
        <w:t>3D databases of objects, structures, and materials</w:t>
      </w:r>
    </w:p>
    <w:p w14:paraId="31CB2DCE" w14:textId="77777777" w:rsidR="006555CE" w:rsidRPr="00337DAC" w:rsidRDefault="006555CE" w:rsidP="006555CE">
      <w:pPr>
        <w:numPr>
          <w:ilvl w:val="0"/>
          <w:numId w:val="7"/>
        </w:numPr>
        <w:spacing w:before="0" w:after="0"/>
        <w:rPr>
          <w:lang w:val="en-GB"/>
        </w:rPr>
      </w:pPr>
      <w:r w:rsidRPr="00337DAC">
        <w:t xml:space="preserve">creating </w:t>
      </w:r>
      <w:r w:rsidRPr="00337DAC">
        <w:rPr>
          <w:b/>
          <w:bCs/>
        </w:rPr>
        <w:t>shared digital libraries</w:t>
      </w:r>
      <w:r w:rsidRPr="00337DAC">
        <w:t xml:space="preserve"> for future projects</w:t>
      </w:r>
    </w:p>
    <w:p w14:paraId="5AA8FC05" w14:textId="77777777" w:rsidR="006555CE" w:rsidRPr="00337DAC" w:rsidRDefault="006555CE" w:rsidP="006555CE">
      <w:pPr>
        <w:numPr>
          <w:ilvl w:val="0"/>
          <w:numId w:val="7"/>
        </w:numPr>
        <w:spacing w:before="0" w:after="0"/>
        <w:rPr>
          <w:lang w:val="en-GB"/>
        </w:rPr>
      </w:pPr>
      <w:r w:rsidRPr="00337DAC">
        <w:t xml:space="preserve">using </w:t>
      </w:r>
      <w:r w:rsidRPr="00337DAC">
        <w:rPr>
          <w:b/>
          <w:bCs/>
        </w:rPr>
        <w:t>digital references in spatial form</w:t>
      </w:r>
    </w:p>
    <w:p w14:paraId="1FD930E6" w14:textId="77777777" w:rsidR="006555CE" w:rsidRPr="00337DAC" w:rsidRDefault="006555CE" w:rsidP="006555CE">
      <w:pPr>
        <w:pStyle w:val="Heading2"/>
        <w:rPr>
          <w:lang w:val="en-GB"/>
        </w:rPr>
      </w:pPr>
      <w:r w:rsidRPr="00337DAC">
        <w:rPr>
          <w:lang w:val="en-GB"/>
        </w:rPr>
        <w:t>stainability in Design</w:t>
      </w:r>
    </w:p>
    <w:p w14:paraId="6A359C4D" w14:textId="77777777" w:rsidR="006555CE" w:rsidRPr="00ED1E3F" w:rsidRDefault="006555CE" w:rsidP="006555CE">
      <w:pPr>
        <w:numPr>
          <w:ilvl w:val="0"/>
          <w:numId w:val="8"/>
        </w:numPr>
        <w:spacing w:after="0"/>
        <w:rPr>
          <w:lang w:val="en-GB"/>
        </w:rPr>
      </w:pPr>
      <w:r w:rsidRPr="00ED1E3F">
        <w:t xml:space="preserve">reducing </w:t>
      </w:r>
      <w:r w:rsidRPr="00ED1E3F">
        <w:rPr>
          <w:b/>
          <w:bCs/>
        </w:rPr>
        <w:t>material consumption through virtual prototyping</w:t>
      </w:r>
    </w:p>
    <w:p w14:paraId="25BA3162" w14:textId="77777777" w:rsidR="006555CE" w:rsidRPr="00ED1E3F" w:rsidRDefault="006555CE" w:rsidP="006555CE">
      <w:pPr>
        <w:numPr>
          <w:ilvl w:val="0"/>
          <w:numId w:val="8"/>
        </w:numPr>
        <w:spacing w:before="0" w:after="0"/>
        <w:rPr>
          <w:lang w:val="en-GB"/>
        </w:rPr>
      </w:pPr>
      <w:r w:rsidRPr="00ED1E3F">
        <w:t>reusing digital models in multiple design stages</w:t>
      </w:r>
    </w:p>
    <w:p w14:paraId="7305364B" w14:textId="77777777" w:rsidR="006555CE" w:rsidRDefault="006555CE" w:rsidP="006555CE">
      <w:pPr>
        <w:numPr>
          <w:ilvl w:val="0"/>
          <w:numId w:val="8"/>
        </w:numPr>
        <w:spacing w:before="0" w:after="0"/>
        <w:rPr>
          <w:lang w:val="en-GB"/>
        </w:rPr>
      </w:pPr>
      <w:r w:rsidRPr="00ED1E3F">
        <w:t xml:space="preserve">focusing on </w:t>
      </w:r>
      <w:r w:rsidRPr="00ED1E3F">
        <w:rPr>
          <w:b/>
          <w:bCs/>
        </w:rPr>
        <w:t>experimentation, iteration, and design optimization</w:t>
      </w:r>
    </w:p>
    <w:p w14:paraId="2A00D635" w14:textId="77777777" w:rsidR="006555CE" w:rsidRPr="001F753E" w:rsidRDefault="006555CE" w:rsidP="006555CE">
      <w:pPr>
        <w:pStyle w:val="Heading1"/>
        <w:rPr>
          <w:lang w:val="cs-CZ"/>
        </w:rPr>
      </w:pPr>
      <w:r w:rsidRPr="001F753E">
        <w:rPr>
          <w:lang w:val="cs-CZ"/>
        </w:rPr>
        <w:lastRenderedPageBreak/>
        <w:t>CONNECTING PHYSICAL AND DIGITAL CREATION</w:t>
      </w:r>
    </w:p>
    <w:p w14:paraId="7D266593" w14:textId="77777777" w:rsidR="006555CE" w:rsidRPr="001F753E" w:rsidRDefault="006555CE" w:rsidP="006555CE">
      <w:pPr>
        <w:pStyle w:val="Heading2"/>
        <w:rPr>
          <w:lang w:val="cs-CZ"/>
        </w:rPr>
      </w:pPr>
      <w:proofErr w:type="gramStart"/>
      <w:r w:rsidRPr="001F753E">
        <w:rPr>
          <w:lang w:val="cs-CZ"/>
        </w:rPr>
        <w:t>3D</w:t>
      </w:r>
      <w:proofErr w:type="gramEnd"/>
      <w:r w:rsidRPr="001F753E">
        <w:rPr>
          <w:lang w:val="cs-CZ"/>
        </w:rPr>
        <w:t xml:space="preserve"> Scanning</w:t>
      </w:r>
    </w:p>
    <w:p w14:paraId="4513ACB1" w14:textId="77777777" w:rsidR="006555CE" w:rsidRPr="001F753E" w:rsidRDefault="006555CE" w:rsidP="006555CE">
      <w:pPr>
        <w:rPr>
          <w:lang w:val="cs-CZ"/>
        </w:rPr>
      </w:pPr>
      <w:r w:rsidRPr="001F753E">
        <w:rPr>
          <w:lang w:val="cs-CZ"/>
        </w:rPr>
        <w:t xml:space="preserve">• </w:t>
      </w:r>
      <w:proofErr w:type="spellStart"/>
      <w:r w:rsidRPr="001F753E">
        <w:rPr>
          <w:lang w:val="cs-CZ"/>
        </w:rPr>
        <w:t>digitizing</w:t>
      </w:r>
      <w:proofErr w:type="spellEnd"/>
      <w:r w:rsidRPr="001F753E">
        <w:rPr>
          <w:lang w:val="cs-CZ"/>
        </w:rPr>
        <w:t xml:space="preserve"> </w:t>
      </w:r>
      <w:proofErr w:type="spellStart"/>
      <w:r w:rsidRPr="001F753E">
        <w:rPr>
          <w:b/>
          <w:bCs/>
          <w:lang w:val="cs-CZ"/>
        </w:rPr>
        <w:t>physical</w:t>
      </w:r>
      <w:proofErr w:type="spellEnd"/>
      <w:r w:rsidRPr="001F753E">
        <w:rPr>
          <w:b/>
          <w:bCs/>
          <w:lang w:val="cs-CZ"/>
        </w:rPr>
        <w:t xml:space="preserve"> </w:t>
      </w:r>
      <w:proofErr w:type="spellStart"/>
      <w:r w:rsidRPr="001F753E">
        <w:rPr>
          <w:b/>
          <w:bCs/>
          <w:lang w:val="cs-CZ"/>
        </w:rPr>
        <w:t>models</w:t>
      </w:r>
      <w:proofErr w:type="spellEnd"/>
      <w:r w:rsidRPr="001F753E">
        <w:rPr>
          <w:b/>
          <w:bCs/>
          <w:lang w:val="cs-CZ"/>
        </w:rPr>
        <w:t xml:space="preserve">, </w:t>
      </w:r>
      <w:proofErr w:type="spellStart"/>
      <w:r w:rsidRPr="001F753E">
        <w:rPr>
          <w:b/>
          <w:bCs/>
          <w:lang w:val="cs-CZ"/>
        </w:rPr>
        <w:t>objects</w:t>
      </w:r>
      <w:proofErr w:type="spellEnd"/>
      <w:r w:rsidRPr="001F753E">
        <w:rPr>
          <w:b/>
          <w:bCs/>
          <w:lang w:val="cs-CZ"/>
        </w:rPr>
        <w:t xml:space="preserve">, and </w:t>
      </w:r>
      <w:proofErr w:type="spellStart"/>
      <w:r w:rsidRPr="001F753E">
        <w:rPr>
          <w:b/>
          <w:bCs/>
          <w:lang w:val="cs-CZ"/>
        </w:rPr>
        <w:t>sculptures</w:t>
      </w:r>
      <w:proofErr w:type="spellEnd"/>
      <w:r w:rsidRPr="001F753E">
        <w:rPr>
          <w:lang w:val="cs-CZ"/>
        </w:rPr>
        <w:br/>
        <w:t xml:space="preserve">• </w:t>
      </w:r>
      <w:proofErr w:type="spellStart"/>
      <w:r w:rsidRPr="001F753E">
        <w:rPr>
          <w:lang w:val="cs-CZ"/>
        </w:rPr>
        <w:t>analyzing</w:t>
      </w:r>
      <w:proofErr w:type="spellEnd"/>
      <w:r w:rsidRPr="001F753E">
        <w:rPr>
          <w:lang w:val="cs-CZ"/>
        </w:rPr>
        <w:t xml:space="preserve"> </w:t>
      </w:r>
      <w:proofErr w:type="spellStart"/>
      <w:r w:rsidRPr="001F753E">
        <w:rPr>
          <w:b/>
          <w:bCs/>
          <w:lang w:val="cs-CZ"/>
        </w:rPr>
        <w:t>shape</w:t>
      </w:r>
      <w:proofErr w:type="spellEnd"/>
      <w:r w:rsidRPr="001F753E">
        <w:rPr>
          <w:b/>
          <w:bCs/>
          <w:lang w:val="cs-CZ"/>
        </w:rPr>
        <w:t xml:space="preserve">, </w:t>
      </w:r>
      <w:proofErr w:type="spellStart"/>
      <w:r w:rsidRPr="001F753E">
        <w:rPr>
          <w:b/>
          <w:bCs/>
          <w:lang w:val="cs-CZ"/>
        </w:rPr>
        <w:t>structure</w:t>
      </w:r>
      <w:proofErr w:type="spellEnd"/>
      <w:r w:rsidRPr="001F753E">
        <w:rPr>
          <w:b/>
          <w:bCs/>
          <w:lang w:val="cs-CZ"/>
        </w:rPr>
        <w:t xml:space="preserve">, and </w:t>
      </w:r>
      <w:proofErr w:type="spellStart"/>
      <w:r w:rsidRPr="001F753E">
        <w:rPr>
          <w:b/>
          <w:bCs/>
          <w:lang w:val="cs-CZ"/>
        </w:rPr>
        <w:t>surface</w:t>
      </w:r>
      <w:proofErr w:type="spellEnd"/>
      <w:r w:rsidRPr="001F753E">
        <w:rPr>
          <w:b/>
          <w:bCs/>
          <w:lang w:val="cs-CZ"/>
        </w:rPr>
        <w:t xml:space="preserve"> </w:t>
      </w:r>
      <w:proofErr w:type="spellStart"/>
      <w:r w:rsidRPr="001F753E">
        <w:rPr>
          <w:b/>
          <w:bCs/>
          <w:lang w:val="cs-CZ"/>
        </w:rPr>
        <w:t>details</w:t>
      </w:r>
      <w:proofErr w:type="spellEnd"/>
      <w:r w:rsidRPr="001F753E">
        <w:rPr>
          <w:lang w:val="cs-CZ"/>
        </w:rPr>
        <w:br/>
        <w:t xml:space="preserve">• </w:t>
      </w:r>
      <w:proofErr w:type="spellStart"/>
      <w:r w:rsidRPr="001F753E">
        <w:rPr>
          <w:lang w:val="cs-CZ"/>
        </w:rPr>
        <w:t>editing</w:t>
      </w:r>
      <w:proofErr w:type="spellEnd"/>
      <w:r w:rsidRPr="001F753E">
        <w:rPr>
          <w:lang w:val="cs-CZ"/>
        </w:rPr>
        <w:t xml:space="preserve"> and </w:t>
      </w:r>
      <w:proofErr w:type="spellStart"/>
      <w:r w:rsidRPr="001F753E">
        <w:rPr>
          <w:lang w:val="cs-CZ"/>
        </w:rPr>
        <w:t>transforming</w:t>
      </w:r>
      <w:proofErr w:type="spellEnd"/>
      <w:r w:rsidRPr="001F753E">
        <w:rPr>
          <w:lang w:val="cs-CZ"/>
        </w:rPr>
        <w:t xml:space="preserve"> </w:t>
      </w:r>
      <w:proofErr w:type="spellStart"/>
      <w:r w:rsidRPr="001F753E">
        <w:rPr>
          <w:lang w:val="cs-CZ"/>
        </w:rPr>
        <w:t>scanned</w:t>
      </w:r>
      <w:proofErr w:type="spellEnd"/>
      <w:r w:rsidRPr="001F753E">
        <w:rPr>
          <w:lang w:val="cs-CZ"/>
        </w:rPr>
        <w:t xml:space="preserve"> </w:t>
      </w:r>
      <w:proofErr w:type="spellStart"/>
      <w:r w:rsidRPr="001F753E">
        <w:rPr>
          <w:lang w:val="cs-CZ"/>
        </w:rPr>
        <w:t>objects</w:t>
      </w:r>
      <w:proofErr w:type="spellEnd"/>
      <w:r w:rsidRPr="001F753E">
        <w:rPr>
          <w:lang w:val="cs-CZ"/>
        </w:rPr>
        <w:t xml:space="preserve"> in </w:t>
      </w:r>
      <w:proofErr w:type="spellStart"/>
      <w:r w:rsidRPr="001F753E">
        <w:rPr>
          <w:lang w:val="cs-CZ"/>
        </w:rPr>
        <w:t>digital</w:t>
      </w:r>
      <w:proofErr w:type="spellEnd"/>
      <w:r w:rsidRPr="001F753E">
        <w:rPr>
          <w:lang w:val="cs-CZ"/>
        </w:rPr>
        <w:t xml:space="preserve"> </w:t>
      </w:r>
      <w:proofErr w:type="spellStart"/>
      <w:r w:rsidRPr="001F753E">
        <w:rPr>
          <w:lang w:val="cs-CZ"/>
        </w:rPr>
        <w:t>environments</w:t>
      </w:r>
      <w:proofErr w:type="spellEnd"/>
      <w:r w:rsidRPr="001F753E">
        <w:rPr>
          <w:lang w:val="cs-CZ"/>
        </w:rPr>
        <w:br/>
        <w:t xml:space="preserve">• </w:t>
      </w:r>
      <w:proofErr w:type="spellStart"/>
      <w:r w:rsidRPr="001F753E">
        <w:rPr>
          <w:lang w:val="cs-CZ"/>
        </w:rPr>
        <w:t>combining</w:t>
      </w:r>
      <w:proofErr w:type="spellEnd"/>
      <w:r w:rsidRPr="001F753E">
        <w:rPr>
          <w:lang w:val="cs-CZ"/>
        </w:rPr>
        <w:t xml:space="preserve"> </w:t>
      </w:r>
      <w:proofErr w:type="spellStart"/>
      <w:r w:rsidRPr="001F753E">
        <w:rPr>
          <w:b/>
          <w:bCs/>
          <w:lang w:val="cs-CZ"/>
        </w:rPr>
        <w:t>manual</w:t>
      </w:r>
      <w:proofErr w:type="spellEnd"/>
      <w:r w:rsidRPr="001F753E">
        <w:rPr>
          <w:b/>
          <w:bCs/>
          <w:lang w:val="cs-CZ"/>
        </w:rPr>
        <w:t xml:space="preserve"> and </w:t>
      </w:r>
      <w:proofErr w:type="spellStart"/>
      <w:r w:rsidRPr="001F753E">
        <w:rPr>
          <w:b/>
          <w:bCs/>
          <w:lang w:val="cs-CZ"/>
        </w:rPr>
        <w:t>digital</w:t>
      </w:r>
      <w:proofErr w:type="spellEnd"/>
      <w:r w:rsidRPr="001F753E">
        <w:rPr>
          <w:b/>
          <w:bCs/>
          <w:lang w:val="cs-CZ"/>
        </w:rPr>
        <w:t xml:space="preserve"> </w:t>
      </w:r>
      <w:proofErr w:type="spellStart"/>
      <w:r w:rsidRPr="001F753E">
        <w:rPr>
          <w:b/>
          <w:bCs/>
          <w:lang w:val="cs-CZ"/>
        </w:rPr>
        <w:t>creative</w:t>
      </w:r>
      <w:proofErr w:type="spellEnd"/>
      <w:r w:rsidRPr="001F753E">
        <w:rPr>
          <w:b/>
          <w:bCs/>
          <w:lang w:val="cs-CZ"/>
        </w:rPr>
        <w:t xml:space="preserve"> </w:t>
      </w:r>
      <w:proofErr w:type="spellStart"/>
      <w:r w:rsidRPr="001F753E">
        <w:rPr>
          <w:b/>
          <w:bCs/>
          <w:lang w:val="cs-CZ"/>
        </w:rPr>
        <w:t>processes</w:t>
      </w:r>
      <w:proofErr w:type="spellEnd"/>
    </w:p>
    <w:p w14:paraId="1ED4D88C" w14:textId="77777777" w:rsidR="006555CE" w:rsidRPr="001F753E" w:rsidRDefault="006555CE" w:rsidP="006555CE">
      <w:pPr>
        <w:pStyle w:val="Heading2"/>
        <w:rPr>
          <w:lang w:val="cs-CZ"/>
        </w:rPr>
      </w:pPr>
      <w:r w:rsidRPr="001F753E">
        <w:rPr>
          <w:lang w:val="cs-CZ"/>
        </w:rPr>
        <w:t>Scanning as a Research Tool</w:t>
      </w:r>
    </w:p>
    <w:p w14:paraId="668428F5" w14:textId="77777777" w:rsidR="006555CE" w:rsidRPr="001F753E" w:rsidRDefault="006555CE" w:rsidP="006555CE">
      <w:pPr>
        <w:rPr>
          <w:lang w:val="cs-CZ"/>
        </w:rPr>
      </w:pPr>
      <w:r w:rsidRPr="001F753E">
        <w:rPr>
          <w:lang w:val="cs-CZ"/>
        </w:rPr>
        <w:t xml:space="preserve">• </w:t>
      </w:r>
      <w:proofErr w:type="spellStart"/>
      <w:r w:rsidRPr="001F753E">
        <w:rPr>
          <w:lang w:val="cs-CZ"/>
        </w:rPr>
        <w:t>digitizing</w:t>
      </w:r>
      <w:proofErr w:type="spellEnd"/>
      <w:r w:rsidRPr="001F753E">
        <w:rPr>
          <w:lang w:val="cs-CZ"/>
        </w:rPr>
        <w:t xml:space="preserve"> </w:t>
      </w:r>
      <w:r w:rsidRPr="001F753E">
        <w:rPr>
          <w:b/>
          <w:bCs/>
          <w:lang w:val="cs-CZ"/>
        </w:rPr>
        <w:t xml:space="preserve">natural </w:t>
      </w:r>
      <w:proofErr w:type="spellStart"/>
      <w:r w:rsidRPr="001F753E">
        <w:rPr>
          <w:b/>
          <w:bCs/>
          <w:lang w:val="cs-CZ"/>
        </w:rPr>
        <w:t>structures</w:t>
      </w:r>
      <w:proofErr w:type="spellEnd"/>
      <w:r w:rsidRPr="001F753E">
        <w:rPr>
          <w:b/>
          <w:bCs/>
          <w:lang w:val="cs-CZ"/>
        </w:rPr>
        <w:t xml:space="preserve">, </w:t>
      </w:r>
      <w:proofErr w:type="spellStart"/>
      <w:r w:rsidRPr="001F753E">
        <w:rPr>
          <w:b/>
          <w:bCs/>
          <w:lang w:val="cs-CZ"/>
        </w:rPr>
        <w:t>materials</w:t>
      </w:r>
      <w:proofErr w:type="spellEnd"/>
      <w:r w:rsidRPr="001F753E">
        <w:rPr>
          <w:b/>
          <w:bCs/>
          <w:lang w:val="cs-CZ"/>
        </w:rPr>
        <w:t xml:space="preserve">, and </w:t>
      </w:r>
      <w:proofErr w:type="spellStart"/>
      <w:r w:rsidRPr="001F753E">
        <w:rPr>
          <w:b/>
          <w:bCs/>
          <w:lang w:val="cs-CZ"/>
        </w:rPr>
        <w:t>found</w:t>
      </w:r>
      <w:proofErr w:type="spellEnd"/>
      <w:r w:rsidRPr="001F753E">
        <w:rPr>
          <w:b/>
          <w:bCs/>
          <w:lang w:val="cs-CZ"/>
        </w:rPr>
        <w:t xml:space="preserve"> </w:t>
      </w:r>
      <w:proofErr w:type="spellStart"/>
      <w:r w:rsidRPr="001F753E">
        <w:rPr>
          <w:b/>
          <w:bCs/>
          <w:lang w:val="cs-CZ"/>
        </w:rPr>
        <w:t>objects</w:t>
      </w:r>
      <w:proofErr w:type="spellEnd"/>
      <w:r w:rsidRPr="001F753E">
        <w:rPr>
          <w:lang w:val="cs-CZ"/>
        </w:rPr>
        <w:br/>
        <w:t xml:space="preserve">• </w:t>
      </w:r>
      <w:proofErr w:type="spellStart"/>
      <w:r w:rsidRPr="001F753E">
        <w:rPr>
          <w:lang w:val="cs-CZ"/>
        </w:rPr>
        <w:t>building</w:t>
      </w:r>
      <w:proofErr w:type="spellEnd"/>
      <w:r w:rsidRPr="001F753E">
        <w:rPr>
          <w:lang w:val="cs-CZ"/>
        </w:rPr>
        <w:t xml:space="preserve"> </w:t>
      </w:r>
      <w:proofErr w:type="spellStart"/>
      <w:r w:rsidRPr="001F753E">
        <w:rPr>
          <w:b/>
          <w:bCs/>
          <w:lang w:val="cs-CZ"/>
        </w:rPr>
        <w:t>personal</w:t>
      </w:r>
      <w:proofErr w:type="spellEnd"/>
      <w:r w:rsidRPr="001F753E">
        <w:rPr>
          <w:b/>
          <w:bCs/>
          <w:lang w:val="cs-CZ"/>
        </w:rPr>
        <w:t xml:space="preserve"> </w:t>
      </w:r>
      <w:proofErr w:type="spellStart"/>
      <w:r w:rsidRPr="001F753E">
        <w:rPr>
          <w:b/>
          <w:bCs/>
          <w:lang w:val="cs-CZ"/>
        </w:rPr>
        <w:t>digital</w:t>
      </w:r>
      <w:proofErr w:type="spellEnd"/>
      <w:r w:rsidRPr="001F753E">
        <w:rPr>
          <w:b/>
          <w:bCs/>
          <w:lang w:val="cs-CZ"/>
        </w:rPr>
        <w:t xml:space="preserve"> </w:t>
      </w:r>
      <w:proofErr w:type="spellStart"/>
      <w:r w:rsidRPr="001F753E">
        <w:rPr>
          <w:b/>
          <w:bCs/>
          <w:lang w:val="cs-CZ"/>
        </w:rPr>
        <w:t>collections</w:t>
      </w:r>
      <w:proofErr w:type="spellEnd"/>
      <w:r w:rsidRPr="001F753E">
        <w:rPr>
          <w:b/>
          <w:bCs/>
          <w:lang w:val="cs-CZ"/>
        </w:rPr>
        <w:t xml:space="preserve"> </w:t>
      </w:r>
      <w:proofErr w:type="spellStart"/>
      <w:r w:rsidRPr="001F753E">
        <w:rPr>
          <w:b/>
          <w:bCs/>
          <w:lang w:val="cs-CZ"/>
        </w:rPr>
        <w:t>of</w:t>
      </w:r>
      <w:proofErr w:type="spellEnd"/>
      <w:r w:rsidRPr="001F753E">
        <w:rPr>
          <w:b/>
          <w:bCs/>
          <w:lang w:val="cs-CZ"/>
        </w:rPr>
        <w:t xml:space="preserve"> </w:t>
      </w:r>
      <w:proofErr w:type="spellStart"/>
      <w:r w:rsidRPr="001F753E">
        <w:rPr>
          <w:b/>
          <w:bCs/>
          <w:lang w:val="cs-CZ"/>
        </w:rPr>
        <w:t>inspiration</w:t>
      </w:r>
      <w:proofErr w:type="spellEnd"/>
      <w:r w:rsidRPr="001F753E">
        <w:rPr>
          <w:lang w:val="cs-CZ"/>
        </w:rPr>
        <w:br/>
        <w:t xml:space="preserve">• </w:t>
      </w:r>
      <w:proofErr w:type="spellStart"/>
      <w:r w:rsidRPr="001F753E">
        <w:rPr>
          <w:lang w:val="cs-CZ"/>
        </w:rPr>
        <w:t>experimenting</w:t>
      </w:r>
      <w:proofErr w:type="spellEnd"/>
      <w:r w:rsidRPr="001F753E">
        <w:rPr>
          <w:lang w:val="cs-CZ"/>
        </w:rPr>
        <w:t xml:space="preserve"> </w:t>
      </w:r>
      <w:proofErr w:type="spellStart"/>
      <w:r w:rsidRPr="001F753E">
        <w:rPr>
          <w:lang w:val="cs-CZ"/>
        </w:rPr>
        <w:t>with</w:t>
      </w:r>
      <w:proofErr w:type="spellEnd"/>
      <w:r w:rsidRPr="001F753E">
        <w:rPr>
          <w:lang w:val="cs-CZ"/>
        </w:rPr>
        <w:t xml:space="preserve"> </w:t>
      </w:r>
      <w:proofErr w:type="spellStart"/>
      <w:r w:rsidRPr="001F753E">
        <w:rPr>
          <w:b/>
          <w:bCs/>
          <w:lang w:val="cs-CZ"/>
        </w:rPr>
        <w:t>deformation</w:t>
      </w:r>
      <w:proofErr w:type="spellEnd"/>
      <w:r w:rsidRPr="001F753E">
        <w:rPr>
          <w:b/>
          <w:bCs/>
          <w:lang w:val="cs-CZ"/>
        </w:rPr>
        <w:t xml:space="preserve"> and </w:t>
      </w:r>
      <w:proofErr w:type="spellStart"/>
      <w:r w:rsidRPr="001F753E">
        <w:rPr>
          <w:b/>
          <w:bCs/>
          <w:lang w:val="cs-CZ"/>
        </w:rPr>
        <w:t>transformation</w:t>
      </w:r>
      <w:proofErr w:type="spellEnd"/>
      <w:r w:rsidRPr="001F753E">
        <w:rPr>
          <w:b/>
          <w:bCs/>
          <w:lang w:val="cs-CZ"/>
        </w:rPr>
        <w:t xml:space="preserve"> </w:t>
      </w:r>
      <w:proofErr w:type="spellStart"/>
      <w:r w:rsidRPr="001F753E">
        <w:rPr>
          <w:b/>
          <w:bCs/>
          <w:lang w:val="cs-CZ"/>
        </w:rPr>
        <w:t>of</w:t>
      </w:r>
      <w:proofErr w:type="spellEnd"/>
      <w:r w:rsidRPr="001F753E">
        <w:rPr>
          <w:b/>
          <w:bCs/>
          <w:lang w:val="cs-CZ"/>
        </w:rPr>
        <w:t xml:space="preserve"> </w:t>
      </w:r>
      <w:proofErr w:type="spellStart"/>
      <w:r w:rsidRPr="001F753E">
        <w:rPr>
          <w:b/>
          <w:bCs/>
          <w:lang w:val="cs-CZ"/>
        </w:rPr>
        <w:t>forms</w:t>
      </w:r>
      <w:proofErr w:type="spellEnd"/>
    </w:p>
    <w:p w14:paraId="77241E62" w14:textId="77777777" w:rsidR="006555CE" w:rsidRPr="001F753E" w:rsidRDefault="006555CE" w:rsidP="006555CE">
      <w:pPr>
        <w:pStyle w:val="Heading1"/>
        <w:rPr>
          <w:lang w:val="cs-CZ"/>
        </w:rPr>
      </w:pPr>
      <w:r w:rsidRPr="001F753E">
        <w:rPr>
          <w:lang w:val="cs-CZ"/>
        </w:rPr>
        <w:t>FROM DIGITAL DESIGN TO PHYSICAL OBJECTS</w:t>
      </w:r>
    </w:p>
    <w:p w14:paraId="3FAE9E92" w14:textId="77777777" w:rsidR="006555CE" w:rsidRPr="001F753E" w:rsidRDefault="006555CE" w:rsidP="006555CE">
      <w:pPr>
        <w:pStyle w:val="Heading2"/>
        <w:rPr>
          <w:lang w:val="cs-CZ"/>
        </w:rPr>
      </w:pPr>
      <w:r w:rsidRPr="001F753E">
        <w:rPr>
          <w:lang w:val="cs-CZ"/>
        </w:rPr>
        <w:t>Hybrid Creative Workflow</w:t>
      </w:r>
    </w:p>
    <w:p w14:paraId="29062261" w14:textId="77777777" w:rsidR="006555CE" w:rsidRPr="001F753E" w:rsidRDefault="006555CE" w:rsidP="006555CE">
      <w:pPr>
        <w:rPr>
          <w:lang w:val="cs-CZ"/>
        </w:rPr>
      </w:pPr>
      <w:proofErr w:type="spellStart"/>
      <w:r w:rsidRPr="001F753E">
        <w:rPr>
          <w:lang w:val="cs-CZ"/>
        </w:rPr>
        <w:t>Modern</w:t>
      </w:r>
      <w:proofErr w:type="spellEnd"/>
      <w:r w:rsidRPr="001F753E">
        <w:rPr>
          <w:lang w:val="cs-CZ"/>
        </w:rPr>
        <w:t xml:space="preserve"> design </w:t>
      </w:r>
      <w:proofErr w:type="spellStart"/>
      <w:r w:rsidRPr="001F753E">
        <w:rPr>
          <w:lang w:val="cs-CZ"/>
        </w:rPr>
        <w:t>often</w:t>
      </w:r>
      <w:proofErr w:type="spellEnd"/>
      <w:r w:rsidRPr="001F753E">
        <w:rPr>
          <w:lang w:val="cs-CZ"/>
        </w:rPr>
        <w:t xml:space="preserve"> </w:t>
      </w:r>
      <w:proofErr w:type="spellStart"/>
      <w:r w:rsidRPr="001F753E">
        <w:rPr>
          <w:lang w:val="cs-CZ"/>
        </w:rPr>
        <w:t>combines</w:t>
      </w:r>
      <w:proofErr w:type="spellEnd"/>
      <w:r w:rsidRPr="001F753E">
        <w:rPr>
          <w:lang w:val="cs-CZ"/>
        </w:rPr>
        <w:t xml:space="preserve"> </w:t>
      </w:r>
      <w:proofErr w:type="spellStart"/>
      <w:r w:rsidRPr="001F753E">
        <w:rPr>
          <w:lang w:val="cs-CZ"/>
        </w:rPr>
        <w:t>physical</w:t>
      </w:r>
      <w:proofErr w:type="spellEnd"/>
      <w:r w:rsidRPr="001F753E">
        <w:rPr>
          <w:lang w:val="cs-CZ"/>
        </w:rPr>
        <w:t xml:space="preserve"> and </w:t>
      </w:r>
      <w:proofErr w:type="spellStart"/>
      <w:r w:rsidRPr="001F753E">
        <w:rPr>
          <w:lang w:val="cs-CZ"/>
        </w:rPr>
        <w:t>digital</w:t>
      </w:r>
      <w:proofErr w:type="spellEnd"/>
      <w:r w:rsidRPr="001F753E">
        <w:rPr>
          <w:lang w:val="cs-CZ"/>
        </w:rPr>
        <w:t xml:space="preserve"> </w:t>
      </w:r>
      <w:proofErr w:type="spellStart"/>
      <w:r w:rsidRPr="001F753E">
        <w:rPr>
          <w:lang w:val="cs-CZ"/>
        </w:rPr>
        <w:t>processes</w:t>
      </w:r>
      <w:proofErr w:type="spellEnd"/>
      <w:r w:rsidRPr="001F753E">
        <w:rPr>
          <w:lang w:val="cs-CZ"/>
        </w:rPr>
        <w:t>:</w:t>
      </w:r>
    </w:p>
    <w:p w14:paraId="6B61A6D2" w14:textId="77777777" w:rsidR="006555CE" w:rsidRDefault="006555CE" w:rsidP="006555CE">
      <w:pPr>
        <w:rPr>
          <w:b/>
          <w:bCs/>
          <w:lang w:val="cs-CZ"/>
        </w:rPr>
      </w:pPr>
      <w:r>
        <w:rPr>
          <w:noProof/>
          <w:lang w:val="cs-CZ"/>
        </w:rPr>
        <w:drawing>
          <wp:inline distT="0" distB="0" distL="0" distR="0" wp14:anchorId="134ECA8E" wp14:editId="50BD6694">
            <wp:extent cx="6492240" cy="1107681"/>
            <wp:effectExtent l="19050" t="0" r="41910" b="0"/>
            <wp:docPr id="594095537" name="Diagram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p>
    <w:p w14:paraId="1C49C05A" w14:textId="77777777" w:rsidR="006555CE" w:rsidRPr="001F753E" w:rsidRDefault="006555CE" w:rsidP="006555CE">
      <w:pPr>
        <w:rPr>
          <w:lang w:val="cs-CZ"/>
        </w:rPr>
      </w:pPr>
      <w:proofErr w:type="spellStart"/>
      <w:r w:rsidRPr="001F753E">
        <w:rPr>
          <w:lang w:val="cs-CZ"/>
        </w:rPr>
        <w:t>This</w:t>
      </w:r>
      <w:proofErr w:type="spellEnd"/>
      <w:r w:rsidRPr="001F753E">
        <w:rPr>
          <w:lang w:val="cs-CZ"/>
        </w:rPr>
        <w:t xml:space="preserve"> </w:t>
      </w:r>
      <w:proofErr w:type="spellStart"/>
      <w:r w:rsidRPr="001F753E">
        <w:rPr>
          <w:lang w:val="cs-CZ"/>
        </w:rPr>
        <w:t>approach</w:t>
      </w:r>
      <w:proofErr w:type="spellEnd"/>
      <w:r w:rsidRPr="001F753E">
        <w:rPr>
          <w:lang w:val="cs-CZ"/>
        </w:rPr>
        <w:t xml:space="preserve"> </w:t>
      </w:r>
      <w:proofErr w:type="spellStart"/>
      <w:r w:rsidRPr="001F753E">
        <w:rPr>
          <w:lang w:val="cs-CZ"/>
        </w:rPr>
        <w:t>helps</w:t>
      </w:r>
      <w:proofErr w:type="spellEnd"/>
      <w:r w:rsidRPr="001F753E">
        <w:rPr>
          <w:lang w:val="cs-CZ"/>
        </w:rPr>
        <w:t xml:space="preserve"> </w:t>
      </w:r>
      <w:proofErr w:type="spellStart"/>
      <w:r w:rsidRPr="001F753E">
        <w:rPr>
          <w:lang w:val="cs-CZ"/>
        </w:rPr>
        <w:t>designers</w:t>
      </w:r>
      <w:proofErr w:type="spellEnd"/>
      <w:r w:rsidRPr="001F753E">
        <w:rPr>
          <w:lang w:val="cs-CZ"/>
        </w:rPr>
        <w:t xml:space="preserve"> </w:t>
      </w:r>
      <w:proofErr w:type="spellStart"/>
      <w:r w:rsidRPr="001F753E">
        <w:rPr>
          <w:lang w:val="cs-CZ"/>
        </w:rPr>
        <w:t>understand</w:t>
      </w:r>
      <w:proofErr w:type="spellEnd"/>
      <w:r w:rsidRPr="001F753E">
        <w:rPr>
          <w:lang w:val="cs-CZ"/>
        </w:rPr>
        <w:t xml:space="preserve"> </w:t>
      </w:r>
      <w:proofErr w:type="spellStart"/>
      <w:r w:rsidRPr="001F753E">
        <w:rPr>
          <w:lang w:val="cs-CZ"/>
        </w:rPr>
        <w:t>the</w:t>
      </w:r>
      <w:proofErr w:type="spellEnd"/>
      <w:r w:rsidRPr="001F753E">
        <w:rPr>
          <w:lang w:val="cs-CZ"/>
        </w:rPr>
        <w:t xml:space="preserve"> </w:t>
      </w:r>
      <w:proofErr w:type="spellStart"/>
      <w:r w:rsidRPr="001F753E">
        <w:rPr>
          <w:lang w:val="cs-CZ"/>
        </w:rPr>
        <w:t>relationship</w:t>
      </w:r>
      <w:proofErr w:type="spellEnd"/>
      <w:r w:rsidRPr="001F753E">
        <w:rPr>
          <w:lang w:val="cs-CZ"/>
        </w:rPr>
        <w:t xml:space="preserve"> </w:t>
      </w:r>
      <w:proofErr w:type="spellStart"/>
      <w:r w:rsidRPr="001F753E">
        <w:rPr>
          <w:lang w:val="cs-CZ"/>
        </w:rPr>
        <w:t>between</w:t>
      </w:r>
      <w:proofErr w:type="spellEnd"/>
      <w:r w:rsidRPr="001F753E">
        <w:rPr>
          <w:lang w:val="cs-CZ"/>
        </w:rPr>
        <w:t xml:space="preserve"> </w:t>
      </w:r>
      <w:proofErr w:type="spellStart"/>
      <w:r w:rsidRPr="001F753E">
        <w:rPr>
          <w:b/>
          <w:bCs/>
          <w:lang w:val="cs-CZ"/>
        </w:rPr>
        <w:t>digital</w:t>
      </w:r>
      <w:proofErr w:type="spellEnd"/>
      <w:r w:rsidRPr="001F753E">
        <w:rPr>
          <w:b/>
          <w:bCs/>
          <w:lang w:val="cs-CZ"/>
        </w:rPr>
        <w:t xml:space="preserve"> </w:t>
      </w:r>
      <w:proofErr w:type="spellStart"/>
      <w:r w:rsidRPr="001F753E">
        <w:rPr>
          <w:b/>
          <w:bCs/>
          <w:lang w:val="cs-CZ"/>
        </w:rPr>
        <w:t>models</w:t>
      </w:r>
      <w:proofErr w:type="spellEnd"/>
      <w:r w:rsidRPr="001F753E">
        <w:rPr>
          <w:b/>
          <w:bCs/>
          <w:lang w:val="cs-CZ"/>
        </w:rPr>
        <w:t xml:space="preserve">, </w:t>
      </w:r>
      <w:proofErr w:type="spellStart"/>
      <w:r w:rsidRPr="001F753E">
        <w:rPr>
          <w:b/>
          <w:bCs/>
          <w:lang w:val="cs-CZ"/>
        </w:rPr>
        <w:t>materials</w:t>
      </w:r>
      <w:proofErr w:type="spellEnd"/>
      <w:r w:rsidRPr="001F753E">
        <w:rPr>
          <w:b/>
          <w:bCs/>
          <w:lang w:val="cs-CZ"/>
        </w:rPr>
        <w:t xml:space="preserve">, and </w:t>
      </w:r>
      <w:proofErr w:type="spellStart"/>
      <w:r w:rsidRPr="001F753E">
        <w:rPr>
          <w:b/>
          <w:bCs/>
          <w:lang w:val="cs-CZ"/>
        </w:rPr>
        <w:t>production</w:t>
      </w:r>
      <w:proofErr w:type="spellEnd"/>
      <w:r w:rsidRPr="001F753E">
        <w:rPr>
          <w:b/>
          <w:bCs/>
          <w:lang w:val="cs-CZ"/>
        </w:rPr>
        <w:t xml:space="preserve"> </w:t>
      </w:r>
      <w:proofErr w:type="spellStart"/>
      <w:r w:rsidRPr="001F753E">
        <w:rPr>
          <w:b/>
          <w:bCs/>
          <w:lang w:val="cs-CZ"/>
        </w:rPr>
        <w:t>technologies</w:t>
      </w:r>
      <w:proofErr w:type="spellEnd"/>
      <w:r w:rsidRPr="001F753E">
        <w:rPr>
          <w:lang w:val="cs-CZ"/>
        </w:rPr>
        <w:t>.</w:t>
      </w:r>
    </w:p>
    <w:p w14:paraId="5464EC20" w14:textId="77777777" w:rsidR="006555CE" w:rsidRPr="004A3E33" w:rsidRDefault="006555CE" w:rsidP="006555CE">
      <w:pPr>
        <w:pStyle w:val="Heading1"/>
        <w:rPr>
          <w:lang w:val="cs-CZ"/>
        </w:rPr>
      </w:pPr>
      <w:r w:rsidRPr="004A3E33">
        <w:rPr>
          <w:lang w:val="cs-CZ"/>
        </w:rPr>
        <w:t>APPLICATIONS IN CREATIVE FIELDS</w:t>
      </w:r>
    </w:p>
    <w:p w14:paraId="3EC360A4" w14:textId="77777777" w:rsidR="006555CE" w:rsidRPr="004A3E33" w:rsidRDefault="006555CE" w:rsidP="006555CE">
      <w:pPr>
        <w:pStyle w:val="Heading2"/>
        <w:rPr>
          <w:lang w:val="cs-CZ"/>
        </w:rPr>
      </w:pPr>
      <w:r w:rsidRPr="004A3E33">
        <w:rPr>
          <w:lang w:val="cs-CZ"/>
        </w:rPr>
        <w:t>Product Design</w:t>
      </w:r>
    </w:p>
    <w:p w14:paraId="685F4553" w14:textId="77777777" w:rsidR="006555CE" w:rsidRPr="004A3E33" w:rsidRDefault="006555CE" w:rsidP="006555CE">
      <w:pPr>
        <w:rPr>
          <w:lang w:val="cs-CZ"/>
        </w:rPr>
      </w:pPr>
      <w:r w:rsidRPr="004A3E33">
        <w:rPr>
          <w:lang w:val="cs-CZ"/>
        </w:rPr>
        <w:t xml:space="preserve">• </w:t>
      </w:r>
      <w:proofErr w:type="spellStart"/>
      <w:r w:rsidRPr="004A3E33">
        <w:rPr>
          <w:lang w:val="cs-CZ"/>
        </w:rPr>
        <w:t>designing</w:t>
      </w:r>
      <w:proofErr w:type="spellEnd"/>
      <w:r w:rsidRPr="004A3E33">
        <w:rPr>
          <w:lang w:val="cs-CZ"/>
        </w:rPr>
        <w:t xml:space="preserve"> </w:t>
      </w:r>
      <w:proofErr w:type="spellStart"/>
      <w:r w:rsidRPr="004A3E33">
        <w:rPr>
          <w:lang w:val="cs-CZ"/>
        </w:rPr>
        <w:t>products</w:t>
      </w:r>
      <w:proofErr w:type="spellEnd"/>
      <w:r w:rsidRPr="004A3E33">
        <w:rPr>
          <w:lang w:val="cs-CZ"/>
        </w:rPr>
        <w:t xml:space="preserve"> in VR </w:t>
      </w:r>
      <w:proofErr w:type="spellStart"/>
      <w:r w:rsidRPr="004A3E33">
        <w:rPr>
          <w:lang w:val="cs-CZ"/>
        </w:rPr>
        <w:t>at</w:t>
      </w:r>
      <w:proofErr w:type="spellEnd"/>
      <w:r w:rsidRPr="004A3E33">
        <w:rPr>
          <w:lang w:val="cs-CZ"/>
        </w:rPr>
        <w:t xml:space="preserve"> </w:t>
      </w:r>
      <w:proofErr w:type="spellStart"/>
      <w:r w:rsidRPr="004A3E33">
        <w:rPr>
          <w:b/>
          <w:bCs/>
          <w:lang w:val="cs-CZ"/>
        </w:rPr>
        <w:t>real</w:t>
      </w:r>
      <w:proofErr w:type="spellEnd"/>
      <w:r w:rsidRPr="004A3E33">
        <w:rPr>
          <w:b/>
          <w:bCs/>
          <w:lang w:val="cs-CZ"/>
        </w:rPr>
        <w:t xml:space="preserve"> </w:t>
      </w:r>
      <w:proofErr w:type="spellStart"/>
      <w:r w:rsidRPr="004A3E33">
        <w:rPr>
          <w:b/>
          <w:bCs/>
          <w:lang w:val="cs-CZ"/>
        </w:rPr>
        <w:t>scale</w:t>
      </w:r>
      <w:proofErr w:type="spellEnd"/>
      <w:r w:rsidRPr="004A3E33">
        <w:rPr>
          <w:lang w:val="cs-CZ"/>
        </w:rPr>
        <w:br/>
        <w:t xml:space="preserve">• testing </w:t>
      </w:r>
      <w:proofErr w:type="spellStart"/>
      <w:r w:rsidRPr="004A3E33">
        <w:rPr>
          <w:b/>
          <w:bCs/>
          <w:lang w:val="cs-CZ"/>
        </w:rPr>
        <w:t>ergonomics</w:t>
      </w:r>
      <w:proofErr w:type="spellEnd"/>
      <w:r w:rsidRPr="004A3E33">
        <w:rPr>
          <w:b/>
          <w:bCs/>
          <w:lang w:val="cs-CZ"/>
        </w:rPr>
        <w:t xml:space="preserve"> and </w:t>
      </w:r>
      <w:proofErr w:type="spellStart"/>
      <w:r w:rsidRPr="004A3E33">
        <w:rPr>
          <w:b/>
          <w:bCs/>
          <w:lang w:val="cs-CZ"/>
        </w:rPr>
        <w:t>usability</w:t>
      </w:r>
      <w:proofErr w:type="spellEnd"/>
      <w:r w:rsidRPr="004A3E33">
        <w:rPr>
          <w:lang w:val="cs-CZ"/>
        </w:rPr>
        <w:br/>
        <w:t xml:space="preserve">• fast </w:t>
      </w:r>
      <w:proofErr w:type="spellStart"/>
      <w:r w:rsidRPr="004A3E33">
        <w:rPr>
          <w:lang w:val="cs-CZ"/>
        </w:rPr>
        <w:t>prototyping</w:t>
      </w:r>
      <w:proofErr w:type="spellEnd"/>
      <w:r w:rsidRPr="004A3E33">
        <w:rPr>
          <w:lang w:val="cs-CZ"/>
        </w:rPr>
        <w:t xml:space="preserve"> </w:t>
      </w:r>
      <w:proofErr w:type="spellStart"/>
      <w:r w:rsidRPr="004A3E33">
        <w:rPr>
          <w:lang w:val="cs-CZ"/>
        </w:rPr>
        <w:t>without</w:t>
      </w:r>
      <w:proofErr w:type="spellEnd"/>
      <w:r w:rsidRPr="004A3E33">
        <w:rPr>
          <w:lang w:val="cs-CZ"/>
        </w:rPr>
        <w:t xml:space="preserve"> </w:t>
      </w:r>
      <w:proofErr w:type="spellStart"/>
      <w:r w:rsidRPr="004A3E33">
        <w:rPr>
          <w:lang w:val="cs-CZ"/>
        </w:rPr>
        <w:t>material</w:t>
      </w:r>
      <w:proofErr w:type="spellEnd"/>
      <w:r w:rsidRPr="004A3E33">
        <w:rPr>
          <w:lang w:val="cs-CZ"/>
        </w:rPr>
        <w:t xml:space="preserve"> </w:t>
      </w:r>
      <w:proofErr w:type="spellStart"/>
      <w:r w:rsidRPr="004A3E33">
        <w:rPr>
          <w:lang w:val="cs-CZ"/>
        </w:rPr>
        <w:t>costs</w:t>
      </w:r>
      <w:proofErr w:type="spellEnd"/>
    </w:p>
    <w:p w14:paraId="29F36183" w14:textId="77777777" w:rsidR="006555CE" w:rsidRPr="004A3E33" w:rsidRDefault="006555CE" w:rsidP="006555CE">
      <w:pPr>
        <w:pStyle w:val="Heading2"/>
        <w:rPr>
          <w:lang w:val="cs-CZ"/>
        </w:rPr>
      </w:pPr>
      <w:r w:rsidRPr="004A3E33">
        <w:rPr>
          <w:lang w:val="cs-CZ"/>
        </w:rPr>
        <w:t>Motion Design, Animation and Digital Media</w:t>
      </w:r>
    </w:p>
    <w:p w14:paraId="78F0A8B1" w14:textId="77777777" w:rsidR="006555CE" w:rsidRPr="004A3E33" w:rsidRDefault="006555CE" w:rsidP="006555CE">
      <w:pPr>
        <w:rPr>
          <w:lang w:val="cs-CZ"/>
        </w:rPr>
      </w:pPr>
      <w:r w:rsidRPr="004A3E33">
        <w:rPr>
          <w:lang w:val="cs-CZ"/>
        </w:rPr>
        <w:t xml:space="preserve">• </w:t>
      </w:r>
      <w:proofErr w:type="spellStart"/>
      <w:r w:rsidRPr="004A3E33">
        <w:rPr>
          <w:lang w:val="cs-CZ"/>
        </w:rPr>
        <w:t>creating</w:t>
      </w:r>
      <w:proofErr w:type="spellEnd"/>
      <w:r w:rsidRPr="004A3E33">
        <w:rPr>
          <w:lang w:val="cs-CZ"/>
        </w:rPr>
        <w:t xml:space="preserve"> </w:t>
      </w:r>
      <w:proofErr w:type="spellStart"/>
      <w:r w:rsidRPr="004A3E33">
        <w:rPr>
          <w:b/>
          <w:bCs/>
          <w:lang w:val="cs-CZ"/>
        </w:rPr>
        <w:t>objects</w:t>
      </w:r>
      <w:proofErr w:type="spellEnd"/>
      <w:r w:rsidRPr="004A3E33">
        <w:rPr>
          <w:b/>
          <w:bCs/>
          <w:lang w:val="cs-CZ"/>
        </w:rPr>
        <w:t xml:space="preserve"> and </w:t>
      </w:r>
      <w:proofErr w:type="spellStart"/>
      <w:r w:rsidRPr="004A3E33">
        <w:rPr>
          <w:b/>
          <w:bCs/>
          <w:lang w:val="cs-CZ"/>
        </w:rPr>
        <w:t>scenes</w:t>
      </w:r>
      <w:proofErr w:type="spellEnd"/>
      <w:r w:rsidRPr="004A3E33">
        <w:rPr>
          <w:b/>
          <w:bCs/>
          <w:lang w:val="cs-CZ"/>
        </w:rPr>
        <w:t xml:space="preserve"> in </w:t>
      </w:r>
      <w:proofErr w:type="gramStart"/>
      <w:r w:rsidRPr="004A3E33">
        <w:rPr>
          <w:b/>
          <w:bCs/>
          <w:lang w:val="cs-CZ"/>
        </w:rPr>
        <w:t>3D</w:t>
      </w:r>
      <w:proofErr w:type="gramEnd"/>
      <w:r w:rsidRPr="004A3E33">
        <w:rPr>
          <w:b/>
          <w:bCs/>
          <w:lang w:val="cs-CZ"/>
        </w:rPr>
        <w:t xml:space="preserve"> </w:t>
      </w:r>
      <w:proofErr w:type="spellStart"/>
      <w:r w:rsidRPr="004A3E33">
        <w:rPr>
          <w:b/>
          <w:bCs/>
          <w:lang w:val="cs-CZ"/>
        </w:rPr>
        <w:t>space</w:t>
      </w:r>
      <w:proofErr w:type="spellEnd"/>
      <w:r w:rsidRPr="004A3E33">
        <w:rPr>
          <w:lang w:val="cs-CZ"/>
        </w:rPr>
        <w:br/>
        <w:t xml:space="preserve">• </w:t>
      </w:r>
      <w:proofErr w:type="spellStart"/>
      <w:r w:rsidRPr="004A3E33">
        <w:rPr>
          <w:lang w:val="cs-CZ"/>
        </w:rPr>
        <w:t>understanding</w:t>
      </w:r>
      <w:proofErr w:type="spellEnd"/>
      <w:r w:rsidRPr="004A3E33">
        <w:rPr>
          <w:lang w:val="cs-CZ"/>
        </w:rPr>
        <w:t xml:space="preserve"> </w:t>
      </w:r>
      <w:proofErr w:type="spellStart"/>
      <w:r w:rsidRPr="004A3E33">
        <w:rPr>
          <w:b/>
          <w:bCs/>
          <w:lang w:val="cs-CZ"/>
        </w:rPr>
        <w:t>movement</w:t>
      </w:r>
      <w:proofErr w:type="spellEnd"/>
      <w:r w:rsidRPr="004A3E33">
        <w:rPr>
          <w:b/>
          <w:bCs/>
          <w:lang w:val="cs-CZ"/>
        </w:rPr>
        <w:t xml:space="preserve">, </w:t>
      </w:r>
      <w:proofErr w:type="spellStart"/>
      <w:r w:rsidRPr="004A3E33">
        <w:rPr>
          <w:b/>
          <w:bCs/>
          <w:lang w:val="cs-CZ"/>
        </w:rPr>
        <w:t>camera</w:t>
      </w:r>
      <w:proofErr w:type="spellEnd"/>
      <w:r w:rsidRPr="004A3E33">
        <w:rPr>
          <w:b/>
          <w:bCs/>
          <w:lang w:val="cs-CZ"/>
        </w:rPr>
        <w:t xml:space="preserve">, and </w:t>
      </w:r>
      <w:proofErr w:type="spellStart"/>
      <w:r w:rsidRPr="004A3E33">
        <w:rPr>
          <w:b/>
          <w:bCs/>
          <w:lang w:val="cs-CZ"/>
        </w:rPr>
        <w:t>spatial</w:t>
      </w:r>
      <w:proofErr w:type="spellEnd"/>
      <w:r w:rsidRPr="004A3E33">
        <w:rPr>
          <w:b/>
          <w:bCs/>
          <w:lang w:val="cs-CZ"/>
        </w:rPr>
        <w:t xml:space="preserve"> </w:t>
      </w:r>
      <w:proofErr w:type="spellStart"/>
      <w:r w:rsidRPr="004A3E33">
        <w:rPr>
          <w:b/>
          <w:bCs/>
          <w:lang w:val="cs-CZ"/>
        </w:rPr>
        <w:t>composition</w:t>
      </w:r>
      <w:proofErr w:type="spellEnd"/>
      <w:r w:rsidRPr="004A3E33">
        <w:rPr>
          <w:lang w:val="cs-CZ"/>
        </w:rPr>
        <w:br/>
        <w:t xml:space="preserve">• </w:t>
      </w:r>
      <w:proofErr w:type="spellStart"/>
      <w:r w:rsidRPr="004A3E33">
        <w:rPr>
          <w:lang w:val="cs-CZ"/>
        </w:rPr>
        <w:t>using</w:t>
      </w:r>
      <w:proofErr w:type="spellEnd"/>
      <w:r w:rsidRPr="004A3E33">
        <w:rPr>
          <w:lang w:val="cs-CZ"/>
        </w:rPr>
        <w:t xml:space="preserve"> </w:t>
      </w:r>
      <w:proofErr w:type="gramStart"/>
      <w:r w:rsidRPr="004A3E33">
        <w:rPr>
          <w:lang w:val="cs-CZ"/>
        </w:rPr>
        <w:t>3D</w:t>
      </w:r>
      <w:proofErr w:type="gramEnd"/>
      <w:r w:rsidRPr="004A3E33">
        <w:rPr>
          <w:lang w:val="cs-CZ"/>
        </w:rPr>
        <w:t xml:space="preserve"> </w:t>
      </w:r>
      <w:proofErr w:type="spellStart"/>
      <w:r w:rsidRPr="004A3E33">
        <w:rPr>
          <w:lang w:val="cs-CZ"/>
        </w:rPr>
        <w:t>objects</w:t>
      </w:r>
      <w:proofErr w:type="spellEnd"/>
      <w:r w:rsidRPr="004A3E33">
        <w:rPr>
          <w:lang w:val="cs-CZ"/>
        </w:rPr>
        <w:t xml:space="preserve"> in </w:t>
      </w:r>
      <w:proofErr w:type="spellStart"/>
      <w:r w:rsidRPr="004A3E33">
        <w:rPr>
          <w:b/>
          <w:bCs/>
          <w:lang w:val="cs-CZ"/>
        </w:rPr>
        <w:t>animation</w:t>
      </w:r>
      <w:proofErr w:type="spellEnd"/>
      <w:r w:rsidRPr="004A3E33">
        <w:rPr>
          <w:b/>
          <w:bCs/>
          <w:lang w:val="cs-CZ"/>
        </w:rPr>
        <w:t xml:space="preserve"> and VR </w:t>
      </w:r>
      <w:proofErr w:type="spellStart"/>
      <w:r w:rsidRPr="004A3E33">
        <w:rPr>
          <w:b/>
          <w:bCs/>
          <w:lang w:val="cs-CZ"/>
        </w:rPr>
        <w:t>environments</w:t>
      </w:r>
      <w:proofErr w:type="spellEnd"/>
    </w:p>
    <w:p w14:paraId="438480CB" w14:textId="77777777" w:rsidR="006555CE" w:rsidRPr="004A3E33" w:rsidRDefault="006555CE" w:rsidP="006555CE">
      <w:pPr>
        <w:pStyle w:val="Heading2"/>
        <w:rPr>
          <w:lang w:val="cs-CZ"/>
        </w:rPr>
      </w:pPr>
      <w:r w:rsidRPr="004A3E33">
        <w:rPr>
          <w:lang w:val="cs-CZ"/>
        </w:rPr>
        <w:t>Game Design and Virtual Worlds</w:t>
      </w:r>
    </w:p>
    <w:p w14:paraId="4D4DB434" w14:textId="77777777" w:rsidR="006555CE" w:rsidRDefault="006555CE" w:rsidP="006555CE">
      <w:pPr>
        <w:rPr>
          <w:b/>
          <w:bCs/>
          <w:lang w:val="cs-CZ"/>
        </w:rPr>
      </w:pPr>
      <w:r w:rsidRPr="004A3E33">
        <w:rPr>
          <w:lang w:val="cs-CZ"/>
        </w:rPr>
        <w:t xml:space="preserve">• </w:t>
      </w:r>
      <w:proofErr w:type="spellStart"/>
      <w:r w:rsidRPr="004A3E33">
        <w:rPr>
          <w:lang w:val="cs-CZ"/>
        </w:rPr>
        <w:t>creating</w:t>
      </w:r>
      <w:proofErr w:type="spellEnd"/>
      <w:r w:rsidRPr="004A3E33">
        <w:rPr>
          <w:lang w:val="cs-CZ"/>
        </w:rPr>
        <w:t xml:space="preserve"> </w:t>
      </w:r>
      <w:r w:rsidRPr="004A3E33">
        <w:rPr>
          <w:b/>
          <w:bCs/>
          <w:lang w:val="cs-CZ"/>
        </w:rPr>
        <w:t xml:space="preserve">game </w:t>
      </w:r>
      <w:proofErr w:type="spellStart"/>
      <w:r w:rsidRPr="004A3E33">
        <w:rPr>
          <w:b/>
          <w:bCs/>
          <w:lang w:val="cs-CZ"/>
        </w:rPr>
        <w:t>assets</w:t>
      </w:r>
      <w:proofErr w:type="spellEnd"/>
      <w:r w:rsidRPr="004A3E33">
        <w:rPr>
          <w:b/>
          <w:bCs/>
          <w:lang w:val="cs-CZ"/>
        </w:rPr>
        <w:t xml:space="preserve"> in VR</w:t>
      </w:r>
      <w:r w:rsidRPr="004A3E33">
        <w:rPr>
          <w:lang w:val="cs-CZ"/>
        </w:rPr>
        <w:br/>
        <w:t xml:space="preserve">• </w:t>
      </w:r>
      <w:proofErr w:type="spellStart"/>
      <w:r w:rsidRPr="004A3E33">
        <w:rPr>
          <w:lang w:val="cs-CZ"/>
        </w:rPr>
        <w:t>working</w:t>
      </w:r>
      <w:proofErr w:type="spellEnd"/>
      <w:r w:rsidRPr="004A3E33">
        <w:rPr>
          <w:lang w:val="cs-CZ"/>
        </w:rPr>
        <w:t xml:space="preserve"> </w:t>
      </w:r>
      <w:proofErr w:type="spellStart"/>
      <w:r w:rsidRPr="004A3E33">
        <w:rPr>
          <w:lang w:val="cs-CZ"/>
        </w:rPr>
        <w:t>with</w:t>
      </w:r>
      <w:proofErr w:type="spellEnd"/>
      <w:r w:rsidRPr="004A3E33">
        <w:rPr>
          <w:lang w:val="cs-CZ"/>
        </w:rPr>
        <w:t xml:space="preserve"> </w:t>
      </w:r>
      <w:proofErr w:type="spellStart"/>
      <w:r w:rsidRPr="004A3E33">
        <w:rPr>
          <w:b/>
          <w:bCs/>
          <w:lang w:val="cs-CZ"/>
        </w:rPr>
        <w:t>scale</w:t>
      </w:r>
      <w:proofErr w:type="spellEnd"/>
      <w:r w:rsidRPr="004A3E33">
        <w:rPr>
          <w:b/>
          <w:bCs/>
          <w:lang w:val="cs-CZ"/>
        </w:rPr>
        <w:t xml:space="preserve">, </w:t>
      </w:r>
      <w:proofErr w:type="spellStart"/>
      <w:r w:rsidRPr="004A3E33">
        <w:rPr>
          <w:b/>
          <w:bCs/>
          <w:lang w:val="cs-CZ"/>
        </w:rPr>
        <w:t>space</w:t>
      </w:r>
      <w:proofErr w:type="spellEnd"/>
      <w:r w:rsidRPr="004A3E33">
        <w:rPr>
          <w:b/>
          <w:bCs/>
          <w:lang w:val="cs-CZ"/>
        </w:rPr>
        <w:t xml:space="preserve">, and </w:t>
      </w:r>
      <w:proofErr w:type="spellStart"/>
      <w:r w:rsidRPr="004A3E33">
        <w:rPr>
          <w:b/>
          <w:bCs/>
          <w:lang w:val="cs-CZ"/>
        </w:rPr>
        <w:t>interaction</w:t>
      </w:r>
      <w:proofErr w:type="spellEnd"/>
      <w:r w:rsidRPr="004A3E33">
        <w:rPr>
          <w:lang w:val="cs-CZ"/>
        </w:rPr>
        <w:br/>
        <w:t xml:space="preserve">• </w:t>
      </w:r>
      <w:proofErr w:type="spellStart"/>
      <w:r w:rsidRPr="004A3E33">
        <w:rPr>
          <w:lang w:val="cs-CZ"/>
        </w:rPr>
        <w:t>exporting</w:t>
      </w:r>
      <w:proofErr w:type="spellEnd"/>
      <w:r w:rsidRPr="004A3E33">
        <w:rPr>
          <w:lang w:val="cs-CZ"/>
        </w:rPr>
        <w:t xml:space="preserve"> </w:t>
      </w:r>
      <w:proofErr w:type="spellStart"/>
      <w:r w:rsidRPr="004A3E33">
        <w:rPr>
          <w:lang w:val="cs-CZ"/>
        </w:rPr>
        <w:t>models</w:t>
      </w:r>
      <w:proofErr w:type="spellEnd"/>
      <w:r w:rsidRPr="004A3E33">
        <w:rPr>
          <w:lang w:val="cs-CZ"/>
        </w:rPr>
        <w:t xml:space="preserve"> to </w:t>
      </w:r>
      <w:r w:rsidRPr="004A3E33">
        <w:rPr>
          <w:b/>
          <w:bCs/>
          <w:lang w:val="cs-CZ"/>
        </w:rPr>
        <w:t xml:space="preserve">game </w:t>
      </w:r>
      <w:proofErr w:type="spellStart"/>
      <w:r w:rsidRPr="004A3E33">
        <w:rPr>
          <w:b/>
          <w:bCs/>
          <w:lang w:val="cs-CZ"/>
        </w:rPr>
        <w:t>engines</w:t>
      </w:r>
      <w:proofErr w:type="spellEnd"/>
      <w:r w:rsidRPr="004A3E33">
        <w:rPr>
          <w:b/>
          <w:bCs/>
          <w:lang w:val="cs-CZ"/>
        </w:rPr>
        <w:t xml:space="preserve"> (</w:t>
      </w:r>
      <w:proofErr w:type="spellStart"/>
      <w:r w:rsidRPr="004A3E33">
        <w:rPr>
          <w:b/>
          <w:bCs/>
          <w:lang w:val="cs-CZ"/>
        </w:rPr>
        <w:t>e.g</w:t>
      </w:r>
      <w:proofErr w:type="spellEnd"/>
      <w:r w:rsidRPr="004A3E33">
        <w:rPr>
          <w:b/>
          <w:bCs/>
          <w:lang w:val="cs-CZ"/>
        </w:rPr>
        <w:t xml:space="preserve">., </w:t>
      </w:r>
      <w:proofErr w:type="spellStart"/>
      <w:r w:rsidRPr="004A3E33">
        <w:rPr>
          <w:b/>
          <w:bCs/>
          <w:lang w:val="cs-CZ"/>
        </w:rPr>
        <w:t>Unreal</w:t>
      </w:r>
      <w:proofErr w:type="spellEnd"/>
      <w:r w:rsidRPr="004A3E33">
        <w:rPr>
          <w:b/>
          <w:bCs/>
          <w:lang w:val="cs-CZ"/>
        </w:rPr>
        <w:t xml:space="preserve"> </w:t>
      </w:r>
      <w:proofErr w:type="spellStart"/>
      <w:r w:rsidRPr="004A3E33">
        <w:rPr>
          <w:b/>
          <w:bCs/>
          <w:lang w:val="cs-CZ"/>
        </w:rPr>
        <w:t>Engine</w:t>
      </w:r>
      <w:proofErr w:type="spellEnd"/>
      <w:r w:rsidRPr="004A3E33">
        <w:rPr>
          <w:b/>
          <w:bCs/>
          <w:lang w:val="cs-CZ"/>
        </w:rPr>
        <w:t>)</w:t>
      </w:r>
    </w:p>
    <w:p w14:paraId="3906FB2B" w14:textId="77777777" w:rsidR="006555CE" w:rsidRDefault="006555CE" w:rsidP="006555CE">
      <w:pPr>
        <w:pStyle w:val="Heading1"/>
        <w:rPr>
          <w:lang w:val="cs-CZ"/>
        </w:rPr>
      </w:pPr>
      <w:r>
        <w:rPr>
          <w:lang w:val="cs-CZ"/>
        </w:rPr>
        <w:lastRenderedPageBreak/>
        <w:t>Sources</w:t>
      </w:r>
    </w:p>
    <w:p w14:paraId="5BDE7703" w14:textId="77777777" w:rsidR="006555CE" w:rsidRDefault="006555CE" w:rsidP="006555CE">
      <w:r w:rsidRPr="00CF35FA">
        <w:t xml:space="preserve">Jerald, Jason. </w:t>
      </w:r>
      <w:r w:rsidRPr="00CF35FA">
        <w:rPr>
          <w:i/>
          <w:iCs/>
        </w:rPr>
        <w:t>The VR Book: Human-Centered Design for Virtual Reality</w:t>
      </w:r>
      <w:r w:rsidRPr="00CF35FA">
        <w:t>. ACM Books. San Rafael, CA: Morgan &amp; Claypool, 2015.</w:t>
      </w:r>
    </w:p>
    <w:p w14:paraId="0088987E" w14:textId="77777777" w:rsidR="006555CE" w:rsidRPr="00337DAC" w:rsidRDefault="006555CE" w:rsidP="006555CE">
      <w:pPr>
        <w:rPr>
          <w:lang w:val="en-GB"/>
        </w:rPr>
      </w:pPr>
      <w:r w:rsidRPr="00337DAC">
        <w:rPr>
          <w:noProof/>
          <w:lang w:val="en-GB"/>
        </w:rPr>
        <mc:AlternateContent>
          <mc:Choice Requires="wpg">
            <w:drawing>
              <wp:inline distT="0" distB="0" distL="0" distR="0" wp14:anchorId="0D151B91" wp14:editId="7DCF32BC">
                <wp:extent cx="6588859" cy="835095"/>
                <wp:effectExtent l="0" t="0" r="2540" b="3175"/>
                <wp:docPr id="198" name="Group 203"/>
                <wp:cNvGraphicFramePr/>
                <a:graphic xmlns:a="http://schemas.openxmlformats.org/drawingml/2006/main">
                  <a:graphicData uri="http://schemas.microsoft.com/office/word/2010/wordprocessingGroup">
                    <wpg:wgp>
                      <wpg:cNvGrpSpPr/>
                      <wpg:grpSpPr>
                        <a:xfrm>
                          <a:off x="0" y="0"/>
                          <a:ext cx="6588859" cy="835095"/>
                          <a:chOff x="-242085" y="-95950"/>
                          <a:chExt cx="6168120" cy="524965"/>
                        </a:xfrm>
                      </wpg:grpSpPr>
                      <wps:wsp>
                        <wps:cNvPr id="199" name="Rectangle 199"/>
                        <wps:cNvSpPr/>
                        <wps:spPr>
                          <a:xfrm>
                            <a:off x="-214648" y="-95950"/>
                            <a:ext cx="6140683" cy="149519"/>
                          </a:xfrm>
                          <a:prstGeom prst="rect">
                            <a:avLst/>
                          </a:prstGeom>
                          <a:solidFill>
                            <a:srgbClr val="003399"/>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84C5C28" w14:textId="77777777" w:rsidR="006555CE" w:rsidRPr="00A43092" w:rsidRDefault="006555CE" w:rsidP="006555CE">
                              <w:pPr>
                                <w:spacing w:before="0" w:after="0"/>
                                <w:rPr>
                                  <w:rFonts w:eastAsiaTheme="majorEastAsia" w:cstheme="majorBidi"/>
                                  <w:color w:val="FFFFFF" w:themeColor="background1"/>
                                  <w:sz w:val="16"/>
                                  <w:szCs w:val="16"/>
                                </w:rPr>
                              </w:pPr>
                              <w:r w:rsidRPr="00A43092">
                                <w:rPr>
                                  <w:caps/>
                                  <w:color w:val="FFFFFF" w:themeColor="background1"/>
                                  <w:sz w:val="16"/>
                                  <w:szCs w:val="16"/>
                                </w:rPr>
                                <w:t xml:space="preserve">Created as part of the Erasmus+ KA2 project titled Three Voices in Green.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00" name="Text Box 200"/>
                        <wps:cNvSpPr txBox="1"/>
                        <wps:spPr>
                          <a:xfrm>
                            <a:off x="-242085" y="21357"/>
                            <a:ext cx="6113255" cy="40765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47842B9" w14:textId="77777777" w:rsidR="006555CE" w:rsidRPr="00A43092" w:rsidRDefault="006555CE" w:rsidP="006555CE">
                              <w:pPr>
                                <w:spacing w:before="0" w:after="0"/>
                                <w:rPr>
                                  <w:caps/>
                                  <w:color w:val="003399"/>
                                  <w:sz w:val="16"/>
                                  <w:szCs w:val="16"/>
                                </w:rPr>
                              </w:pPr>
                              <w:r>
                                <w:rPr>
                                  <w:color w:val="003399"/>
                                  <w:sz w:val="16"/>
                                  <w:szCs w:val="16"/>
                                </w:rPr>
                                <w:t>Co-f</w:t>
                              </w:r>
                              <w:r w:rsidRPr="00A43092">
                                <w:rPr>
                                  <w:color w:val="003399"/>
                                  <w:sz w:val="16"/>
                                  <w:szCs w:val="16"/>
                                </w:rPr>
                                <w:t xml:space="preserve">unded by the European Union. Views and opinions expressed are however those of the author(s) only and do not necessarily reflect those of the European Union or the European Education and Culture Executive Agency (EACEA). Neither the European Union nor EACEA can be held responsible for them. More information about the Erasmus+ </w:t>
                              </w:r>
                              <w:proofErr w:type="spellStart"/>
                              <w:r w:rsidRPr="00A43092">
                                <w:rPr>
                                  <w:color w:val="003399"/>
                                  <w:sz w:val="16"/>
                                  <w:szCs w:val="16"/>
                                </w:rPr>
                                <w:t>Programme</w:t>
                              </w:r>
                              <w:proofErr w:type="spellEnd"/>
                              <w:r w:rsidRPr="00A43092">
                                <w:rPr>
                                  <w:color w:val="003399"/>
                                  <w:sz w:val="16"/>
                                  <w:szCs w:val="16"/>
                                </w:rPr>
                                <w:t xml:space="preserve">: </w:t>
                              </w:r>
                              <w:hyperlink r:id="rId13" w:history="1">
                                <w:r w:rsidRPr="00A43092">
                                  <w:rPr>
                                    <w:rStyle w:val="Hyperlink"/>
                                    <w:color w:val="003399"/>
                                    <w:sz w:val="16"/>
                                    <w:szCs w:val="16"/>
                                  </w:rPr>
                                  <w:t>https://erasmus-plus.ec.europa.eu/</w:t>
                                </w:r>
                              </w:hyperlink>
                              <w:r w:rsidRPr="00A43092">
                                <w:rPr>
                                  <w:color w:val="003399"/>
                                  <w:sz w:val="16"/>
                                  <w:szCs w:val="16"/>
                                </w:rPr>
                                <w:t xml:space="preserve"> and </w:t>
                              </w:r>
                              <w:hyperlink r:id="rId14" w:history="1">
                                <w:r w:rsidRPr="00A43092">
                                  <w:rPr>
                                    <w:rStyle w:val="Hyperlink"/>
                                    <w:color w:val="003399"/>
                                    <w:sz w:val="16"/>
                                    <w:szCs w:val="16"/>
                                  </w:rPr>
                                  <w:t>https://www.dzs.cz/program/erasmus</w:t>
                                </w:r>
                              </w:hyperlink>
                              <w:r w:rsidRPr="00A43092">
                                <w:rPr>
                                  <w:color w:val="003399"/>
                                  <w:sz w:val="16"/>
                                  <w:szCs w:val="16"/>
                                </w:rPr>
                                <w:t>.</w:t>
                              </w:r>
                            </w:p>
                          </w:txbxContent>
                        </wps:txbx>
                        <wps:bodyPr rot="0" spcFirstLastPara="0" vertOverflow="overflow" horzOverflow="overflow" vert="horz" wrap="square" lIns="91440" tIns="91440" rIns="91440" bIns="0" numCol="1" spcCol="0" rtlCol="0" fromWordArt="0" anchor="t" anchorCtr="0" forceAA="0" compatLnSpc="1">
                          <a:prstTxWarp prst="textNoShape">
                            <a:avLst/>
                          </a:prstTxWarp>
                          <a:noAutofit/>
                        </wps:bodyPr>
                      </wps:wsp>
                    </wpg:wgp>
                  </a:graphicData>
                </a:graphic>
              </wp:inline>
            </w:drawing>
          </mc:Choice>
          <mc:Fallback>
            <w:pict>
              <v:group w14:anchorId="0D151B91" id="Group 203" o:spid="_x0000_s1026" style="width:518.8pt;height:65.75pt;mso-position-horizontal-relative:char;mso-position-vertical-relative:line" coordorigin="-2420,-959" coordsize="61681,52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">
                <v:rect id="Rectangle 199" o:spid="_x0000_s1027" style="position:absolute;left:-2146;top:-959;width:61406;height:14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" fillcolor="#039" stroked="f" strokeweight="1pt">
                  <v:textbox>
                    <w:txbxContent>
                      <w:p w14:paraId="484C5C28" w14:textId="77777777" w:rsidR="006555CE" w:rsidRPr="00A43092" w:rsidRDefault="006555CE" w:rsidP="006555CE">
                        <w:pPr>
                          <w:spacing w:before="0" w:after="0"/>
                          <w:rPr>
                            <w:rFonts w:eastAsiaTheme="majorEastAsia" w:cstheme="majorBidi"/>
                            <w:color w:val="FFFFFF" w:themeColor="background1"/>
                            <w:sz w:val="16"/>
                            <w:szCs w:val="16"/>
                          </w:rPr>
                        </w:pPr>
                        <w:r w:rsidRPr="00A43092">
                          <w:rPr>
                            <w:caps/>
                            <w:color w:val="FFFFFF" w:themeColor="background1"/>
                            <w:sz w:val="16"/>
                            <w:szCs w:val="16"/>
                          </w:rPr>
                          <w:t xml:space="preserve">Created as part of the Erasmus+ KA2 project titled Three Voices in Green. </w:t>
                        </w:r>
                      </w:p>
                    </w:txbxContent>
                  </v:textbox>
                </v:rect>
                <v:shapetype id="_x0000_t202" coordsize="21600,21600" o:spt="202" path="m,l,21600r21600,l21600,xe">
                  <v:stroke joinstyle="miter"/>
                  <v:path gradientshapeok="t" o:connecttype="rect"/>
                </v:shapetype>
                <v:shape id="Text Box 200" o:spid="_x0000_s1028" type="#_x0000_t202" style="position:absolute;left:-2420;top:213;width:61131;height:40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" filled="f" stroked="f" strokeweight=".5pt">
                  <v:textbox inset=",7.2pt,,0">
                    <w:txbxContent>
                      <w:p w14:paraId="347842B9" w14:textId="77777777" w:rsidR="006555CE" w:rsidRPr="00A43092" w:rsidRDefault="006555CE" w:rsidP="006555CE">
                        <w:pPr>
                          <w:spacing w:before="0" w:after="0"/>
                          <w:rPr>
                            <w:caps/>
                            <w:color w:val="003399"/>
                            <w:sz w:val="16"/>
                            <w:szCs w:val="16"/>
                          </w:rPr>
                        </w:pPr>
                        <w:r>
                          <w:rPr>
                            <w:color w:val="003399"/>
                            <w:sz w:val="16"/>
                            <w:szCs w:val="16"/>
                          </w:rPr>
                          <w:t>Co-f</w:t>
                        </w:r>
                        <w:r w:rsidRPr="00A43092">
                          <w:rPr>
                            <w:color w:val="003399"/>
                            <w:sz w:val="16"/>
                            <w:szCs w:val="16"/>
                          </w:rPr>
                          <w:t xml:space="preserve">unded by the European Union. Views and opinions expressed are however those of the author(s) only and do not necessarily reflect those of the European Union or the European Education and Culture Executive Agency (EACEA). Neither the European Union nor EACEA can be held responsible for them. More information about the Erasmus+ </w:t>
                        </w:r>
                        <w:proofErr w:type="spellStart"/>
                        <w:r w:rsidRPr="00A43092">
                          <w:rPr>
                            <w:color w:val="003399"/>
                            <w:sz w:val="16"/>
                            <w:szCs w:val="16"/>
                          </w:rPr>
                          <w:t>Programme</w:t>
                        </w:r>
                        <w:proofErr w:type="spellEnd"/>
                        <w:r w:rsidRPr="00A43092">
                          <w:rPr>
                            <w:color w:val="003399"/>
                            <w:sz w:val="16"/>
                            <w:szCs w:val="16"/>
                          </w:rPr>
                          <w:t xml:space="preserve">: </w:t>
                        </w:r>
                        <w:hyperlink r:id="rId15" w:history="1">
                          <w:r w:rsidRPr="00A43092">
                            <w:rPr>
                              <w:rStyle w:val="Hyperlink"/>
                              <w:color w:val="003399"/>
                              <w:sz w:val="16"/>
                              <w:szCs w:val="16"/>
                            </w:rPr>
                            <w:t>https://erasmus-plus.ec.europa.eu/</w:t>
                          </w:r>
                        </w:hyperlink>
                        <w:r w:rsidRPr="00A43092">
                          <w:rPr>
                            <w:color w:val="003399"/>
                            <w:sz w:val="16"/>
                            <w:szCs w:val="16"/>
                          </w:rPr>
                          <w:t xml:space="preserve"> and </w:t>
                        </w:r>
                        <w:hyperlink r:id="rId16" w:history="1">
                          <w:r w:rsidRPr="00A43092">
                            <w:rPr>
                              <w:rStyle w:val="Hyperlink"/>
                              <w:color w:val="003399"/>
                              <w:sz w:val="16"/>
                              <w:szCs w:val="16"/>
                            </w:rPr>
                            <w:t>https://www.dzs.cz/program/erasmus</w:t>
                          </w:r>
                        </w:hyperlink>
                        <w:r w:rsidRPr="00A43092">
                          <w:rPr>
                            <w:color w:val="003399"/>
                            <w:sz w:val="16"/>
                            <w:szCs w:val="16"/>
                          </w:rPr>
                          <w:t>.</w:t>
                        </w:r>
                      </w:p>
                    </w:txbxContent>
                  </v:textbox>
                </v:shape>
                <w10:anchorlock/>
              </v:group>
            </w:pict>
          </mc:Fallback>
        </mc:AlternateContent>
      </w:r>
    </w:p>
    <w:p w14:paraId="2AAE2404" w14:textId="3EBFD775" w:rsidR="00C1400D" w:rsidRPr="006555CE" w:rsidRDefault="00C1400D" w:rsidP="006555CE"/>
    <w:sectPr w:rsidR="00C1400D" w:rsidRPr="006555CE" w:rsidSect="00F775A1">
      <w:headerReference w:type="default" r:id="rId17"/>
      <w:footerReference w:type="default" r:id="rId18"/>
      <w:pgSz w:w="12240" w:h="15840"/>
      <w:pgMar w:top="1383" w:right="1008" w:bottom="1620" w:left="1008" w:header="720" w:footer="118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811FCC" w14:textId="77777777" w:rsidR="00945C48" w:rsidRDefault="00945C48" w:rsidP="00DB2564">
      <w:pPr>
        <w:spacing w:before="0" w:after="0" w:line="240" w:lineRule="auto"/>
      </w:pPr>
      <w:r>
        <w:separator/>
      </w:r>
    </w:p>
  </w:endnote>
  <w:endnote w:type="continuationSeparator" w:id="0">
    <w:p w14:paraId="60D64338" w14:textId="77777777" w:rsidR="00945C48" w:rsidRDefault="00945C48" w:rsidP="00DB2564">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Roboto Medium">
    <w:charset w:val="00"/>
    <w:family w:val="auto"/>
    <w:pitch w:val="variable"/>
    <w:sig w:usb0="E0000AFF" w:usb1="5000217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1B1BA7" w14:textId="0C1D5B2C" w:rsidR="00DB2564" w:rsidRPr="00DB2564" w:rsidRDefault="00F775A1" w:rsidP="00F775A1">
    <w:pPr>
      <w:pStyle w:val="Footer"/>
      <w:spacing w:before="0"/>
      <w:ind w:firstLine="720"/>
      <w:rPr>
        <w:sz w:val="24"/>
        <w:szCs w:val="24"/>
      </w:rPr>
    </w:pPr>
    <w:r>
      <w:rPr>
        <w:noProof/>
      </w:rPr>
      <w:drawing>
        <wp:anchor distT="0" distB="0" distL="114300" distR="114300" simplePos="0" relativeHeight="251663360" behindDoc="0" locked="0" layoutInCell="1" allowOverlap="1" wp14:anchorId="28FBA632" wp14:editId="40D221EB">
          <wp:simplePos x="0" y="0"/>
          <wp:positionH relativeFrom="margin">
            <wp:align>left</wp:align>
          </wp:positionH>
          <wp:positionV relativeFrom="paragraph">
            <wp:posOffset>53619</wp:posOffset>
          </wp:positionV>
          <wp:extent cx="2139950" cy="448310"/>
          <wp:effectExtent l="0" t="0" r="0" b="8890"/>
          <wp:wrapSquare wrapText="bothSides"/>
          <wp:docPr id="856515039" name="Picture 1" descr="Blue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7793515" name="Picture 1" descr="Blue text on a white background&#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2139950" cy="448310"/>
                  </a:xfrm>
                  <a:prstGeom prst="rect">
                    <a:avLst/>
                  </a:prstGeom>
                </pic:spPr>
              </pic:pic>
            </a:graphicData>
          </a:graphic>
          <wp14:sizeRelH relativeFrom="margin">
            <wp14:pctWidth>0</wp14:pctWidth>
          </wp14:sizeRelH>
          <wp14:sizeRelV relativeFrom="margin">
            <wp14:pctHeight>0</wp14:pctHeight>
          </wp14:sizeRelV>
        </wp:anchor>
      </w:drawing>
    </w:r>
    <w:r w:rsidR="00847C1B">
      <w:rPr>
        <w:rFonts w:ascii="Roboto Medium" w:hAnsi="Roboto Medium"/>
        <w:color w:val="007FC8"/>
        <w:sz w:val="28"/>
        <w:szCs w:val="28"/>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A4A9B5" w14:textId="77777777" w:rsidR="00945C48" w:rsidRDefault="00945C48" w:rsidP="00DB2564">
      <w:pPr>
        <w:spacing w:before="0" w:after="0" w:line="240" w:lineRule="auto"/>
      </w:pPr>
      <w:r>
        <w:separator/>
      </w:r>
    </w:p>
  </w:footnote>
  <w:footnote w:type="continuationSeparator" w:id="0">
    <w:p w14:paraId="0A181F2B" w14:textId="77777777" w:rsidR="00945C48" w:rsidRDefault="00945C48" w:rsidP="00DB2564">
      <w:pPr>
        <w:spacing w:before="0" w:after="0" w:line="240" w:lineRule="auto"/>
      </w:pPr>
      <w:r>
        <w:continuationSeparator/>
      </w:r>
    </w:p>
  </w:footnote>
  <w:footnote w:id="1">
    <w:p w14:paraId="10DA44D2" w14:textId="77777777" w:rsidR="006555CE" w:rsidRPr="00CF35FA" w:rsidRDefault="006555CE" w:rsidP="006555CE">
      <w:pPr>
        <w:pStyle w:val="FootnoteText"/>
        <w:rPr>
          <w:lang w:val="cs-CZ"/>
        </w:rPr>
      </w:pPr>
      <w:r>
        <w:rPr>
          <w:rStyle w:val="FootnoteReference"/>
        </w:rPr>
        <w:footnoteRef/>
      </w:r>
      <w:r>
        <w:t xml:space="preserve"> </w:t>
      </w:r>
      <w:r w:rsidRPr="00CF35FA">
        <w:t xml:space="preserve">Jerald, Jason. </w:t>
      </w:r>
      <w:r w:rsidRPr="00CF35FA">
        <w:rPr>
          <w:i/>
          <w:iCs/>
        </w:rPr>
        <w:t>The VR Book: Human-Centered Design for Virtual Reality</w:t>
      </w:r>
      <w:r w:rsidRPr="00CF35FA">
        <w:t>. ACM Books. San Rafael, CA: Morgan &amp; Claypool, 2015, 30–34.</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B9E587" w14:textId="5D6C8143" w:rsidR="00DB2564" w:rsidRDefault="00DB2564" w:rsidP="00847C1B">
    <w:pPr>
      <w:pStyle w:val="Header"/>
      <w:jc w:val="center"/>
    </w:pPr>
    <w:r>
      <w:rPr>
        <w:noProof/>
      </w:rPr>
      <w:drawing>
        <wp:anchor distT="0" distB="0" distL="114300" distR="114300" simplePos="0" relativeHeight="251662336" behindDoc="0" locked="0" layoutInCell="1" allowOverlap="1" wp14:anchorId="4C24E982" wp14:editId="7034E57E">
          <wp:simplePos x="0" y="0"/>
          <wp:positionH relativeFrom="margin">
            <wp:posOffset>-58420</wp:posOffset>
          </wp:positionH>
          <wp:positionV relativeFrom="paragraph">
            <wp:posOffset>-314325</wp:posOffset>
          </wp:positionV>
          <wp:extent cx="1023559" cy="578121"/>
          <wp:effectExtent l="0" t="0" r="5715" b="0"/>
          <wp:wrapNone/>
          <wp:docPr id="768624362" name="Picture 1" descr="A green circle with a leaf i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0155558" name="Picture 1" descr="A green circle with a leaf in it&#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1023559" cy="578121"/>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1A0A34"/>
    <w:multiLevelType w:val="hybridMultilevel"/>
    <w:tmpl w:val="9AAEB3C6"/>
    <w:lvl w:ilvl="0" w:tplc="04050001">
      <w:start w:val="1"/>
      <w:numFmt w:val="bullet"/>
      <w:lvlText w:val=""/>
      <w:lvlJc w:val="left"/>
      <w:pPr>
        <w:ind w:left="360" w:hanging="360"/>
      </w:pPr>
      <w:rPr>
        <w:rFonts w:ascii="Symbol" w:hAnsi="Symbol" w:hint="default"/>
      </w:rPr>
    </w:lvl>
    <w:lvl w:ilvl="1" w:tplc="3D8EC0BE">
      <w:numFmt w:val="bullet"/>
      <w:lvlText w:val="•"/>
      <w:lvlJc w:val="left"/>
      <w:pPr>
        <w:ind w:left="1080" w:hanging="360"/>
      </w:pPr>
      <w:rPr>
        <w:rFonts w:ascii="Aptos" w:eastAsiaTheme="minorEastAsia" w:hAnsi="Aptos" w:cstheme="minorBidi"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1" w15:restartNumberingAfterBreak="0">
    <w:nsid w:val="0DF6499C"/>
    <w:multiLevelType w:val="hybridMultilevel"/>
    <w:tmpl w:val="5D20E71A"/>
    <w:lvl w:ilvl="0" w:tplc="D4264B86">
      <w:start w:val="1"/>
      <w:numFmt w:val="bullet"/>
      <w:pStyle w:val="Language"/>
      <w:lvlText w:val=""/>
      <w:lvlJc w:val="left"/>
      <w:pPr>
        <w:ind w:left="360" w:hanging="360"/>
      </w:pPr>
      <w:rPr>
        <w:rFonts w:ascii="Wingdings 3" w:hAnsi="Wingdings 3" w:hint="default"/>
        <w:sz w:val="2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7C10390"/>
    <w:multiLevelType w:val="multilevel"/>
    <w:tmpl w:val="C4069BC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 w15:restartNumberingAfterBreak="0">
    <w:nsid w:val="1FF117AB"/>
    <w:multiLevelType w:val="hybridMultilevel"/>
    <w:tmpl w:val="4208C0D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 w15:restartNumberingAfterBreak="0">
    <w:nsid w:val="525E2602"/>
    <w:multiLevelType w:val="hybridMultilevel"/>
    <w:tmpl w:val="B27267DC"/>
    <w:lvl w:ilvl="0" w:tplc="5FCCA7E6">
      <w:start w:val="1"/>
      <w:numFmt w:val="bullet"/>
      <w:pStyle w:val="Normalwithbulletpoin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674802E0"/>
    <w:multiLevelType w:val="multilevel"/>
    <w:tmpl w:val="D6DEB59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6" w15:restartNumberingAfterBreak="0">
    <w:nsid w:val="72F579C3"/>
    <w:multiLevelType w:val="hybridMultilevel"/>
    <w:tmpl w:val="15828A1C"/>
    <w:lvl w:ilvl="0" w:tplc="04050001">
      <w:start w:val="1"/>
      <w:numFmt w:val="bullet"/>
      <w:lvlText w:val=""/>
      <w:lvlJc w:val="left"/>
      <w:pPr>
        <w:ind w:left="360" w:hanging="360"/>
      </w:pPr>
      <w:rPr>
        <w:rFonts w:ascii="Symbol" w:hAnsi="Symbol" w:hint="default"/>
      </w:rPr>
    </w:lvl>
    <w:lvl w:ilvl="1" w:tplc="04050003">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num w:numId="1" w16cid:durableId="1056903389">
    <w:abstractNumId w:val="4"/>
  </w:num>
  <w:num w:numId="2" w16cid:durableId="513301490">
    <w:abstractNumId w:val="1"/>
  </w:num>
  <w:num w:numId="3" w16cid:durableId="1905407561">
    <w:abstractNumId w:val="4"/>
  </w:num>
  <w:num w:numId="4" w16cid:durableId="1109666243">
    <w:abstractNumId w:val="1"/>
  </w:num>
  <w:num w:numId="5" w16cid:durableId="1043168545">
    <w:abstractNumId w:val="4"/>
  </w:num>
  <w:num w:numId="6" w16cid:durableId="758671831">
    <w:abstractNumId w:val="1"/>
  </w:num>
  <w:num w:numId="7" w16cid:durableId="1164322865">
    <w:abstractNumId w:val="5"/>
  </w:num>
  <w:num w:numId="8" w16cid:durableId="2121022261">
    <w:abstractNumId w:val="2"/>
  </w:num>
  <w:num w:numId="9" w16cid:durableId="1726026106">
    <w:abstractNumId w:val="3"/>
  </w:num>
  <w:num w:numId="10" w16cid:durableId="1346445987">
    <w:abstractNumId w:val="0"/>
  </w:num>
  <w:num w:numId="11" w16cid:durableId="2349037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2564"/>
    <w:rsid w:val="00016D3D"/>
    <w:rsid w:val="000B5E82"/>
    <w:rsid w:val="000E582F"/>
    <w:rsid w:val="0011107B"/>
    <w:rsid w:val="00144CDD"/>
    <w:rsid w:val="00177C23"/>
    <w:rsid w:val="001E026C"/>
    <w:rsid w:val="001F4795"/>
    <w:rsid w:val="00310722"/>
    <w:rsid w:val="00335346"/>
    <w:rsid w:val="00335DF6"/>
    <w:rsid w:val="003B0DB9"/>
    <w:rsid w:val="003B1EE8"/>
    <w:rsid w:val="00431DE3"/>
    <w:rsid w:val="00451645"/>
    <w:rsid w:val="004616FE"/>
    <w:rsid w:val="005A0A61"/>
    <w:rsid w:val="006214E8"/>
    <w:rsid w:val="006555CE"/>
    <w:rsid w:val="006C561C"/>
    <w:rsid w:val="007479DF"/>
    <w:rsid w:val="0076389A"/>
    <w:rsid w:val="00847C1B"/>
    <w:rsid w:val="00945C48"/>
    <w:rsid w:val="009A302F"/>
    <w:rsid w:val="009F29D0"/>
    <w:rsid w:val="00A10438"/>
    <w:rsid w:val="00A20931"/>
    <w:rsid w:val="00A43092"/>
    <w:rsid w:val="00B7667A"/>
    <w:rsid w:val="00BC2749"/>
    <w:rsid w:val="00C1400D"/>
    <w:rsid w:val="00C407EB"/>
    <w:rsid w:val="00C71927"/>
    <w:rsid w:val="00CD5F3A"/>
    <w:rsid w:val="00D474E1"/>
    <w:rsid w:val="00D87B5D"/>
    <w:rsid w:val="00DA54F9"/>
    <w:rsid w:val="00DB2564"/>
    <w:rsid w:val="00E21DD3"/>
    <w:rsid w:val="00F775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1F72A6"/>
  <w15:chartTrackingRefBased/>
  <w15:docId w15:val="{1406D235-E7A8-43EC-9170-0CBE78FA06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0DB9"/>
  </w:style>
  <w:style w:type="paragraph" w:styleId="Heading1">
    <w:name w:val="heading 1"/>
    <w:basedOn w:val="Normal"/>
    <w:next w:val="Normal"/>
    <w:link w:val="Heading1Char"/>
    <w:uiPriority w:val="9"/>
    <w:qFormat/>
    <w:rsid w:val="009F29D0"/>
    <w:pPr>
      <w:pBdr>
        <w:between w:val="single" w:sz="4" w:space="1" w:color="auto"/>
        <w:bar w:val="single" w:sz="4" w:color="auto"/>
      </w:pBdr>
      <w:shd w:val="clear" w:color="auto" w:fill="5B7801"/>
      <w:spacing w:after="0"/>
      <w:outlineLvl w:val="0"/>
    </w:pPr>
    <w:rPr>
      <w:rFonts w:asciiTheme="majorHAnsi" w:hAnsiTheme="majorHAnsi"/>
      <w:b/>
      <w:bCs/>
      <w:caps/>
      <w:color w:val="FFFFFF" w:themeColor="background1"/>
      <w:spacing w:val="15"/>
      <w:sz w:val="24"/>
      <w:szCs w:val="24"/>
    </w:rPr>
  </w:style>
  <w:style w:type="paragraph" w:styleId="Heading2">
    <w:name w:val="heading 2"/>
    <w:basedOn w:val="Heading1"/>
    <w:next w:val="Normal"/>
    <w:link w:val="Heading2Char"/>
    <w:uiPriority w:val="9"/>
    <w:unhideWhenUsed/>
    <w:qFormat/>
    <w:rsid w:val="009F29D0"/>
    <w:pPr>
      <w:shd w:val="clear" w:color="auto" w:fill="86AF01"/>
      <w:outlineLvl w:val="1"/>
    </w:pPr>
    <w:rPr>
      <w:sz w:val="22"/>
      <w:szCs w:val="22"/>
    </w:rPr>
  </w:style>
  <w:style w:type="paragraph" w:styleId="Heading3">
    <w:name w:val="heading 3"/>
    <w:basedOn w:val="Normal"/>
    <w:next w:val="Normal"/>
    <w:link w:val="Heading3Char"/>
    <w:uiPriority w:val="9"/>
    <w:unhideWhenUsed/>
    <w:qFormat/>
    <w:rsid w:val="009F29D0"/>
    <w:pPr>
      <w:pBdr>
        <w:top w:val="single" w:sz="6" w:space="2" w:color="5B7801" w:themeColor="accent1"/>
      </w:pBdr>
      <w:spacing w:before="300" w:after="0"/>
      <w:outlineLvl w:val="2"/>
    </w:pPr>
    <w:rPr>
      <w:b/>
      <w:bCs/>
      <w:caps/>
      <w:color w:val="5B7801"/>
      <w:spacing w:val="15"/>
    </w:rPr>
  </w:style>
  <w:style w:type="paragraph" w:styleId="Heading4">
    <w:name w:val="heading 4"/>
    <w:basedOn w:val="Normal"/>
    <w:next w:val="Normal"/>
    <w:link w:val="Heading4Char"/>
    <w:uiPriority w:val="9"/>
    <w:unhideWhenUsed/>
    <w:qFormat/>
    <w:rsid w:val="009F29D0"/>
    <w:pPr>
      <w:pBdr>
        <w:top w:val="dotted" w:sz="6" w:space="2" w:color="5B7801" w:themeColor="accent1"/>
      </w:pBdr>
      <w:spacing w:before="200" w:after="0"/>
      <w:outlineLvl w:val="3"/>
    </w:pPr>
    <w:rPr>
      <w:caps/>
      <w:color w:val="5B7801"/>
      <w:spacing w:val="10"/>
    </w:rPr>
  </w:style>
  <w:style w:type="paragraph" w:styleId="Heading5">
    <w:name w:val="heading 5"/>
    <w:basedOn w:val="Normal"/>
    <w:next w:val="Normal"/>
    <w:link w:val="Heading5Char"/>
    <w:uiPriority w:val="9"/>
    <w:unhideWhenUsed/>
    <w:qFormat/>
    <w:rsid w:val="003B0DB9"/>
    <w:pPr>
      <w:pBdr>
        <w:bottom w:val="single" w:sz="6" w:space="1" w:color="5B7801" w:themeColor="accent1"/>
      </w:pBdr>
      <w:spacing w:before="200" w:after="0"/>
      <w:outlineLvl w:val="4"/>
    </w:pPr>
    <w:rPr>
      <w:caps/>
      <w:color w:val="435900" w:themeColor="accent1" w:themeShade="BF"/>
      <w:spacing w:val="10"/>
    </w:rPr>
  </w:style>
  <w:style w:type="paragraph" w:styleId="Heading6">
    <w:name w:val="heading 6"/>
    <w:basedOn w:val="Heading5"/>
    <w:next w:val="Normal"/>
    <w:link w:val="Heading6Char"/>
    <w:uiPriority w:val="9"/>
    <w:unhideWhenUsed/>
    <w:qFormat/>
    <w:rsid w:val="009F29D0"/>
    <w:pPr>
      <w:outlineLvl w:val="5"/>
    </w:pPr>
    <w:rPr>
      <w:color w:val="5B7801"/>
    </w:rPr>
  </w:style>
  <w:style w:type="paragraph" w:styleId="Heading7">
    <w:name w:val="heading 7"/>
    <w:basedOn w:val="Normal"/>
    <w:next w:val="Normal"/>
    <w:link w:val="Heading7Char"/>
    <w:uiPriority w:val="9"/>
    <w:semiHidden/>
    <w:unhideWhenUsed/>
    <w:qFormat/>
    <w:rsid w:val="003B0DB9"/>
    <w:pPr>
      <w:spacing w:before="200" w:after="0"/>
      <w:outlineLvl w:val="6"/>
    </w:pPr>
    <w:rPr>
      <w:caps/>
      <w:color w:val="435900" w:themeColor="accent1" w:themeShade="BF"/>
      <w:spacing w:val="10"/>
    </w:rPr>
  </w:style>
  <w:style w:type="paragraph" w:styleId="Heading8">
    <w:name w:val="heading 8"/>
    <w:basedOn w:val="Normal"/>
    <w:next w:val="Normal"/>
    <w:link w:val="Heading8Char"/>
    <w:uiPriority w:val="9"/>
    <w:semiHidden/>
    <w:unhideWhenUsed/>
    <w:qFormat/>
    <w:rsid w:val="003B0DB9"/>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3B0DB9"/>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29D0"/>
    <w:rPr>
      <w:rFonts w:asciiTheme="majorHAnsi" w:hAnsiTheme="majorHAnsi"/>
      <w:b/>
      <w:bCs/>
      <w:caps/>
      <w:color w:val="FFFFFF" w:themeColor="background1"/>
      <w:spacing w:val="15"/>
      <w:sz w:val="24"/>
      <w:szCs w:val="24"/>
      <w:shd w:val="clear" w:color="auto" w:fill="5B7801"/>
    </w:rPr>
  </w:style>
  <w:style w:type="character" w:customStyle="1" w:styleId="Heading2Char">
    <w:name w:val="Heading 2 Char"/>
    <w:basedOn w:val="DefaultParagraphFont"/>
    <w:link w:val="Heading2"/>
    <w:uiPriority w:val="9"/>
    <w:rsid w:val="009F29D0"/>
    <w:rPr>
      <w:rFonts w:asciiTheme="majorHAnsi" w:hAnsiTheme="majorHAnsi"/>
      <w:b/>
      <w:bCs/>
      <w:caps/>
      <w:color w:val="FFFFFF" w:themeColor="background1"/>
      <w:spacing w:val="15"/>
      <w:sz w:val="22"/>
      <w:szCs w:val="22"/>
      <w:shd w:val="clear" w:color="auto" w:fill="86AF01"/>
    </w:rPr>
  </w:style>
  <w:style w:type="character" w:customStyle="1" w:styleId="Heading3Char">
    <w:name w:val="Heading 3 Char"/>
    <w:basedOn w:val="DefaultParagraphFont"/>
    <w:link w:val="Heading3"/>
    <w:uiPriority w:val="9"/>
    <w:rsid w:val="009F29D0"/>
    <w:rPr>
      <w:b/>
      <w:bCs/>
      <w:caps/>
      <w:color w:val="5B7801"/>
      <w:spacing w:val="15"/>
    </w:rPr>
  </w:style>
  <w:style w:type="character" w:customStyle="1" w:styleId="Heading4Char">
    <w:name w:val="Heading 4 Char"/>
    <w:basedOn w:val="DefaultParagraphFont"/>
    <w:link w:val="Heading4"/>
    <w:uiPriority w:val="9"/>
    <w:rsid w:val="009F29D0"/>
    <w:rPr>
      <w:caps/>
      <w:color w:val="5B7801"/>
      <w:spacing w:val="10"/>
    </w:rPr>
  </w:style>
  <w:style w:type="character" w:customStyle="1" w:styleId="Heading5Char">
    <w:name w:val="Heading 5 Char"/>
    <w:basedOn w:val="DefaultParagraphFont"/>
    <w:link w:val="Heading5"/>
    <w:uiPriority w:val="9"/>
    <w:rsid w:val="003B0DB9"/>
    <w:rPr>
      <w:caps/>
      <w:color w:val="435900" w:themeColor="accent1" w:themeShade="BF"/>
      <w:spacing w:val="10"/>
    </w:rPr>
  </w:style>
  <w:style w:type="character" w:customStyle="1" w:styleId="Heading6Char">
    <w:name w:val="Heading 6 Char"/>
    <w:basedOn w:val="DefaultParagraphFont"/>
    <w:link w:val="Heading6"/>
    <w:uiPriority w:val="9"/>
    <w:rsid w:val="009F29D0"/>
    <w:rPr>
      <w:caps/>
      <w:color w:val="5B7801"/>
      <w:spacing w:val="10"/>
    </w:rPr>
  </w:style>
  <w:style w:type="character" w:customStyle="1" w:styleId="Heading7Char">
    <w:name w:val="Heading 7 Char"/>
    <w:basedOn w:val="DefaultParagraphFont"/>
    <w:link w:val="Heading7"/>
    <w:uiPriority w:val="9"/>
    <w:semiHidden/>
    <w:rsid w:val="003B0DB9"/>
    <w:rPr>
      <w:caps/>
      <w:color w:val="435900" w:themeColor="accent1" w:themeShade="BF"/>
      <w:spacing w:val="10"/>
    </w:rPr>
  </w:style>
  <w:style w:type="character" w:customStyle="1" w:styleId="Heading8Char">
    <w:name w:val="Heading 8 Char"/>
    <w:basedOn w:val="DefaultParagraphFont"/>
    <w:link w:val="Heading8"/>
    <w:uiPriority w:val="9"/>
    <w:semiHidden/>
    <w:rsid w:val="003B0DB9"/>
    <w:rPr>
      <w:caps/>
      <w:spacing w:val="10"/>
      <w:sz w:val="18"/>
      <w:szCs w:val="18"/>
    </w:rPr>
  </w:style>
  <w:style w:type="character" w:customStyle="1" w:styleId="Heading9Char">
    <w:name w:val="Heading 9 Char"/>
    <w:basedOn w:val="DefaultParagraphFont"/>
    <w:link w:val="Heading9"/>
    <w:uiPriority w:val="9"/>
    <w:semiHidden/>
    <w:rsid w:val="003B0DB9"/>
    <w:rPr>
      <w:i/>
      <w:iCs/>
      <w:caps/>
      <w:spacing w:val="10"/>
      <w:sz w:val="18"/>
      <w:szCs w:val="18"/>
    </w:rPr>
  </w:style>
  <w:style w:type="paragraph" w:styleId="Title">
    <w:name w:val="Title"/>
    <w:basedOn w:val="Normal"/>
    <w:next w:val="Normal"/>
    <w:link w:val="TitleChar"/>
    <w:uiPriority w:val="10"/>
    <w:qFormat/>
    <w:rsid w:val="009F29D0"/>
    <w:pPr>
      <w:spacing w:before="0" w:after="0"/>
    </w:pPr>
    <w:rPr>
      <w:rFonts w:asciiTheme="majorHAnsi" w:eastAsiaTheme="majorEastAsia" w:hAnsiTheme="majorHAnsi" w:cstheme="majorBidi"/>
      <w:b/>
      <w:bCs/>
      <w:caps/>
      <w:color w:val="5B7801"/>
      <w:spacing w:val="10"/>
      <w:sz w:val="52"/>
      <w:szCs w:val="52"/>
    </w:rPr>
  </w:style>
  <w:style w:type="character" w:customStyle="1" w:styleId="TitleChar">
    <w:name w:val="Title Char"/>
    <w:basedOn w:val="DefaultParagraphFont"/>
    <w:link w:val="Title"/>
    <w:uiPriority w:val="10"/>
    <w:rsid w:val="009F29D0"/>
    <w:rPr>
      <w:rFonts w:asciiTheme="majorHAnsi" w:eastAsiaTheme="majorEastAsia" w:hAnsiTheme="majorHAnsi" w:cstheme="majorBidi"/>
      <w:b/>
      <w:bCs/>
      <w:caps/>
      <w:color w:val="5B7801"/>
      <w:spacing w:val="10"/>
      <w:sz w:val="52"/>
      <w:szCs w:val="52"/>
    </w:rPr>
  </w:style>
  <w:style w:type="paragraph" w:styleId="Subtitle">
    <w:name w:val="Subtitle"/>
    <w:basedOn w:val="Normal"/>
    <w:next w:val="Normal"/>
    <w:link w:val="SubtitleChar"/>
    <w:uiPriority w:val="11"/>
    <w:qFormat/>
    <w:rsid w:val="003B0DB9"/>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3B0DB9"/>
    <w:rPr>
      <w:caps/>
      <w:color w:val="595959" w:themeColor="text1" w:themeTint="A6"/>
      <w:spacing w:val="10"/>
      <w:sz w:val="21"/>
      <w:szCs w:val="21"/>
    </w:rPr>
  </w:style>
  <w:style w:type="paragraph" w:styleId="Quote">
    <w:name w:val="Quote"/>
    <w:basedOn w:val="Normal"/>
    <w:next w:val="Normal"/>
    <w:link w:val="QuoteChar"/>
    <w:uiPriority w:val="29"/>
    <w:qFormat/>
    <w:rsid w:val="003B0DB9"/>
    <w:rPr>
      <w:i/>
      <w:iCs/>
      <w:sz w:val="24"/>
      <w:szCs w:val="24"/>
    </w:rPr>
  </w:style>
  <w:style w:type="character" w:customStyle="1" w:styleId="QuoteChar">
    <w:name w:val="Quote Char"/>
    <w:basedOn w:val="DefaultParagraphFont"/>
    <w:link w:val="Quote"/>
    <w:uiPriority w:val="29"/>
    <w:rsid w:val="003B0DB9"/>
    <w:rPr>
      <w:i/>
      <w:iCs/>
      <w:sz w:val="24"/>
      <w:szCs w:val="24"/>
    </w:rPr>
  </w:style>
  <w:style w:type="paragraph" w:styleId="ListParagraph">
    <w:name w:val="List Paragraph"/>
    <w:basedOn w:val="Normal"/>
    <w:link w:val="ListParagraphChar"/>
    <w:uiPriority w:val="34"/>
    <w:qFormat/>
    <w:rsid w:val="003B0DB9"/>
    <w:pPr>
      <w:ind w:left="720"/>
      <w:contextualSpacing/>
    </w:pPr>
  </w:style>
  <w:style w:type="character" w:styleId="IntenseEmphasis">
    <w:name w:val="Intense Emphasis"/>
    <w:uiPriority w:val="21"/>
    <w:qFormat/>
    <w:rsid w:val="003B0DB9"/>
    <w:rPr>
      <w:b/>
      <w:bCs/>
      <w:caps/>
      <w:color w:val="2C3B00" w:themeColor="accent1" w:themeShade="7F"/>
      <w:spacing w:val="10"/>
    </w:rPr>
  </w:style>
  <w:style w:type="paragraph" w:styleId="IntenseQuote">
    <w:name w:val="Intense Quote"/>
    <w:basedOn w:val="Normal"/>
    <w:next w:val="Normal"/>
    <w:link w:val="IntenseQuoteChar"/>
    <w:uiPriority w:val="30"/>
    <w:qFormat/>
    <w:rsid w:val="003B0DB9"/>
    <w:pPr>
      <w:spacing w:before="240" w:after="240" w:line="240" w:lineRule="auto"/>
      <w:ind w:left="1080" w:right="1080"/>
      <w:jc w:val="center"/>
    </w:pPr>
    <w:rPr>
      <w:color w:val="5B7801" w:themeColor="accent1"/>
      <w:sz w:val="24"/>
      <w:szCs w:val="24"/>
    </w:rPr>
  </w:style>
  <w:style w:type="character" w:customStyle="1" w:styleId="IntenseQuoteChar">
    <w:name w:val="Intense Quote Char"/>
    <w:basedOn w:val="DefaultParagraphFont"/>
    <w:link w:val="IntenseQuote"/>
    <w:uiPriority w:val="30"/>
    <w:rsid w:val="003B0DB9"/>
    <w:rPr>
      <w:color w:val="5B7801" w:themeColor="accent1"/>
      <w:sz w:val="24"/>
      <w:szCs w:val="24"/>
    </w:rPr>
  </w:style>
  <w:style w:type="character" w:styleId="IntenseReference">
    <w:name w:val="Intense Reference"/>
    <w:uiPriority w:val="32"/>
    <w:qFormat/>
    <w:rsid w:val="003B0DB9"/>
    <w:rPr>
      <w:b/>
      <w:bCs/>
      <w:i/>
      <w:iCs/>
      <w:caps/>
      <w:color w:val="5B7801" w:themeColor="accent1"/>
    </w:rPr>
  </w:style>
  <w:style w:type="paragraph" w:styleId="Header">
    <w:name w:val="header"/>
    <w:basedOn w:val="Normal"/>
    <w:link w:val="HeaderChar"/>
    <w:uiPriority w:val="99"/>
    <w:unhideWhenUsed/>
    <w:rsid w:val="00DB25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B2564"/>
  </w:style>
  <w:style w:type="paragraph" w:styleId="Footer">
    <w:name w:val="footer"/>
    <w:basedOn w:val="Normal"/>
    <w:link w:val="FooterChar"/>
    <w:uiPriority w:val="99"/>
    <w:unhideWhenUsed/>
    <w:rsid w:val="00DB256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2564"/>
  </w:style>
  <w:style w:type="paragraph" w:styleId="NormalWeb">
    <w:name w:val="Normal (Web)"/>
    <w:basedOn w:val="Normal"/>
    <w:uiPriority w:val="99"/>
    <w:semiHidden/>
    <w:unhideWhenUsed/>
    <w:rsid w:val="00DB2564"/>
    <w:pPr>
      <w:spacing w:beforeAutospacing="1" w:after="100" w:afterAutospacing="1" w:line="240" w:lineRule="auto"/>
    </w:pPr>
    <w:rPr>
      <w:rFonts w:ascii="Times New Roman" w:eastAsia="Times New Roman" w:hAnsi="Times New Roman" w:cs="Times New Roman"/>
    </w:rPr>
  </w:style>
  <w:style w:type="character" w:styleId="Hyperlink">
    <w:name w:val="Hyperlink"/>
    <w:basedOn w:val="DefaultParagraphFont"/>
    <w:uiPriority w:val="99"/>
    <w:unhideWhenUsed/>
    <w:rsid w:val="00DB2564"/>
    <w:rPr>
      <w:color w:val="467886" w:themeColor="hyperlink"/>
      <w:u w:val="single"/>
    </w:rPr>
  </w:style>
  <w:style w:type="character" w:styleId="UnresolvedMention">
    <w:name w:val="Unresolved Mention"/>
    <w:basedOn w:val="DefaultParagraphFont"/>
    <w:uiPriority w:val="99"/>
    <w:semiHidden/>
    <w:unhideWhenUsed/>
    <w:rsid w:val="00DB2564"/>
    <w:rPr>
      <w:color w:val="605E5C"/>
      <w:shd w:val="clear" w:color="auto" w:fill="E1DFDD"/>
    </w:rPr>
  </w:style>
  <w:style w:type="paragraph" w:customStyle="1" w:styleId="Normalwithbulletpoints">
    <w:name w:val="Normal with bullet points"/>
    <w:basedOn w:val="ListParagraph"/>
    <w:link w:val="NormalwithbulletpointsChar"/>
    <w:rsid w:val="003B0DB9"/>
    <w:pPr>
      <w:numPr>
        <w:numId w:val="5"/>
      </w:numPr>
      <w:spacing w:after="80" w:line="240" w:lineRule="auto"/>
    </w:pPr>
    <w:rPr>
      <w:rFonts w:cstheme="minorHAnsi"/>
      <w:szCs w:val="24"/>
    </w:rPr>
  </w:style>
  <w:style w:type="character" w:customStyle="1" w:styleId="NormalwithbulletpointsChar">
    <w:name w:val="Normal with bullet points Char"/>
    <w:basedOn w:val="ListParagraphChar"/>
    <w:link w:val="Normalwithbulletpoints"/>
    <w:rsid w:val="003B0DB9"/>
    <w:rPr>
      <w:rFonts w:cstheme="minorHAnsi"/>
      <w:szCs w:val="24"/>
    </w:rPr>
  </w:style>
  <w:style w:type="paragraph" w:customStyle="1" w:styleId="JobTitle">
    <w:name w:val="Job Title"/>
    <w:basedOn w:val="Normal"/>
    <w:link w:val="JobTitleChar"/>
    <w:rsid w:val="003B0DB9"/>
    <w:pPr>
      <w:shd w:val="clear" w:color="auto" w:fill="FFFFFF" w:themeFill="background1"/>
      <w:tabs>
        <w:tab w:val="right" w:pos="10773"/>
      </w:tabs>
      <w:spacing w:before="120" w:after="40"/>
      <w:ind w:right="27"/>
    </w:pPr>
    <w:rPr>
      <w:rFonts w:cstheme="minorHAnsi"/>
      <w:b/>
      <w:sz w:val="22"/>
      <w:szCs w:val="24"/>
    </w:rPr>
  </w:style>
  <w:style w:type="character" w:customStyle="1" w:styleId="JobTitleChar">
    <w:name w:val="Job Title Char"/>
    <w:basedOn w:val="DefaultParagraphFont"/>
    <w:link w:val="JobTitle"/>
    <w:rsid w:val="003B0DB9"/>
    <w:rPr>
      <w:rFonts w:cstheme="minorHAnsi"/>
      <w:b/>
      <w:szCs w:val="24"/>
      <w:shd w:val="clear" w:color="auto" w:fill="FFFFFF" w:themeFill="background1"/>
    </w:rPr>
  </w:style>
  <w:style w:type="paragraph" w:customStyle="1" w:styleId="Normal-nospaceafter">
    <w:name w:val="Normal - no space after"/>
    <w:basedOn w:val="Normal"/>
    <w:link w:val="Normal-nospaceafterChar"/>
    <w:rsid w:val="003B0DB9"/>
    <w:pPr>
      <w:spacing w:after="0"/>
    </w:pPr>
  </w:style>
  <w:style w:type="character" w:customStyle="1" w:styleId="Normal-nospaceafterChar">
    <w:name w:val="Normal - no space after Char"/>
    <w:basedOn w:val="DefaultParagraphFont"/>
    <w:link w:val="Normal-nospaceafter"/>
    <w:rsid w:val="003B0DB9"/>
    <w:rPr>
      <w:sz w:val="20"/>
    </w:rPr>
  </w:style>
  <w:style w:type="paragraph" w:customStyle="1" w:styleId="Education">
    <w:name w:val="Education"/>
    <w:basedOn w:val="Normal"/>
    <w:link w:val="EducationChar"/>
    <w:rsid w:val="003B0DB9"/>
    <w:pPr>
      <w:tabs>
        <w:tab w:val="right" w:pos="10773"/>
        <w:tab w:val="right" w:pos="10800"/>
      </w:tabs>
      <w:spacing w:after="0"/>
    </w:pPr>
    <w:rPr>
      <w:rFonts w:asciiTheme="majorHAnsi" w:hAnsiTheme="majorHAnsi" w:cstheme="majorHAnsi"/>
      <w:b/>
      <w:color w:val="0070C0"/>
      <w:sz w:val="24"/>
      <w:szCs w:val="24"/>
      <w:u w:color="00B0F0"/>
    </w:rPr>
  </w:style>
  <w:style w:type="character" w:customStyle="1" w:styleId="EducationChar">
    <w:name w:val="Education Char"/>
    <w:basedOn w:val="DefaultParagraphFont"/>
    <w:link w:val="Education"/>
    <w:rsid w:val="003B0DB9"/>
    <w:rPr>
      <w:rFonts w:asciiTheme="majorHAnsi" w:hAnsiTheme="majorHAnsi" w:cstheme="majorHAnsi"/>
      <w:b/>
      <w:color w:val="0070C0"/>
      <w:sz w:val="24"/>
      <w:szCs w:val="24"/>
      <w:u w:color="00B0F0"/>
    </w:rPr>
  </w:style>
  <w:style w:type="paragraph" w:customStyle="1" w:styleId="CompanySchoolname">
    <w:name w:val="Company/School name"/>
    <w:basedOn w:val="Normal-nospaceafter"/>
    <w:link w:val="CompanySchoolnameChar"/>
    <w:rsid w:val="003B0DB9"/>
    <w:pPr>
      <w:tabs>
        <w:tab w:val="right" w:pos="10773"/>
      </w:tabs>
    </w:pPr>
    <w:rPr>
      <w:rFonts w:asciiTheme="majorHAnsi" w:hAnsiTheme="majorHAnsi" w:cstheme="majorHAnsi"/>
      <w:i/>
      <w:iCs/>
      <w:color w:val="808080" w:themeColor="background1" w:themeShade="80"/>
      <w:sz w:val="19"/>
    </w:rPr>
  </w:style>
  <w:style w:type="character" w:customStyle="1" w:styleId="CompanySchoolnameChar">
    <w:name w:val="Company/School name Char"/>
    <w:basedOn w:val="Normal-nospaceafterChar"/>
    <w:link w:val="CompanySchoolname"/>
    <w:rsid w:val="003B0DB9"/>
    <w:rPr>
      <w:rFonts w:asciiTheme="majorHAnsi" w:hAnsiTheme="majorHAnsi" w:cstheme="majorHAnsi"/>
      <w:i/>
      <w:iCs/>
      <w:color w:val="808080" w:themeColor="background1" w:themeShade="80"/>
      <w:sz w:val="19"/>
    </w:rPr>
  </w:style>
  <w:style w:type="paragraph" w:customStyle="1" w:styleId="Certification">
    <w:name w:val="Certification"/>
    <w:basedOn w:val="Education"/>
    <w:link w:val="CertificationChar"/>
    <w:rsid w:val="003B0DB9"/>
    <w:pPr>
      <w:spacing w:before="120"/>
    </w:pPr>
    <w:rPr>
      <w:color w:val="000000" w:themeColor="text1"/>
      <w:sz w:val="20"/>
      <w:szCs w:val="20"/>
    </w:rPr>
  </w:style>
  <w:style w:type="character" w:customStyle="1" w:styleId="CertificationChar">
    <w:name w:val="Certification Char"/>
    <w:basedOn w:val="EducationChar"/>
    <w:link w:val="Certification"/>
    <w:rsid w:val="003B0DB9"/>
    <w:rPr>
      <w:rFonts w:asciiTheme="majorHAnsi" w:hAnsiTheme="majorHAnsi" w:cstheme="majorHAnsi"/>
      <w:b/>
      <w:color w:val="000000" w:themeColor="text1"/>
      <w:sz w:val="20"/>
      <w:szCs w:val="20"/>
      <w:u w:color="00B0F0"/>
    </w:rPr>
  </w:style>
  <w:style w:type="paragraph" w:customStyle="1" w:styleId="Language">
    <w:name w:val="Language"/>
    <w:basedOn w:val="Normalwithbulletpoints"/>
    <w:link w:val="LanguageChar"/>
    <w:rsid w:val="003B0DB9"/>
    <w:pPr>
      <w:numPr>
        <w:numId w:val="6"/>
      </w:numPr>
    </w:pPr>
    <w:rPr>
      <w:b/>
      <w:bCs/>
    </w:rPr>
  </w:style>
  <w:style w:type="character" w:customStyle="1" w:styleId="LanguageChar">
    <w:name w:val="Language Char"/>
    <w:basedOn w:val="NormalwithbulletpointsChar"/>
    <w:link w:val="Language"/>
    <w:rsid w:val="003B0DB9"/>
    <w:rPr>
      <w:rFonts w:cstheme="minorHAnsi"/>
      <w:b/>
      <w:bCs/>
      <w:szCs w:val="24"/>
    </w:rPr>
  </w:style>
  <w:style w:type="character" w:styleId="Strong">
    <w:name w:val="Strong"/>
    <w:uiPriority w:val="22"/>
    <w:qFormat/>
    <w:rsid w:val="003B0DB9"/>
    <w:rPr>
      <w:b/>
      <w:bCs/>
    </w:rPr>
  </w:style>
  <w:style w:type="paragraph" w:styleId="NoSpacing">
    <w:name w:val="No Spacing"/>
    <w:link w:val="NoSpacingChar"/>
    <w:uiPriority w:val="1"/>
    <w:qFormat/>
    <w:rsid w:val="003B0DB9"/>
    <w:pPr>
      <w:spacing w:after="0" w:line="240" w:lineRule="auto"/>
    </w:pPr>
  </w:style>
  <w:style w:type="character" w:customStyle="1" w:styleId="ListParagraphChar">
    <w:name w:val="List Paragraph Char"/>
    <w:basedOn w:val="DefaultParagraphFont"/>
    <w:link w:val="ListParagraph"/>
    <w:uiPriority w:val="34"/>
    <w:rsid w:val="003B0DB9"/>
  </w:style>
  <w:style w:type="paragraph" w:styleId="Caption">
    <w:name w:val="caption"/>
    <w:basedOn w:val="Normal"/>
    <w:next w:val="Normal"/>
    <w:uiPriority w:val="35"/>
    <w:semiHidden/>
    <w:unhideWhenUsed/>
    <w:qFormat/>
    <w:rsid w:val="003B0DB9"/>
    <w:rPr>
      <w:b/>
      <w:bCs/>
      <w:color w:val="435900" w:themeColor="accent1" w:themeShade="BF"/>
      <w:sz w:val="16"/>
      <w:szCs w:val="16"/>
    </w:rPr>
  </w:style>
  <w:style w:type="character" w:styleId="Emphasis">
    <w:name w:val="Emphasis"/>
    <w:uiPriority w:val="20"/>
    <w:qFormat/>
    <w:rsid w:val="003B0DB9"/>
    <w:rPr>
      <w:caps/>
      <w:color w:val="2C3B00" w:themeColor="accent1" w:themeShade="7F"/>
      <w:spacing w:val="5"/>
    </w:rPr>
  </w:style>
  <w:style w:type="character" w:styleId="SubtleEmphasis">
    <w:name w:val="Subtle Emphasis"/>
    <w:uiPriority w:val="19"/>
    <w:qFormat/>
    <w:rsid w:val="003B0DB9"/>
    <w:rPr>
      <w:i/>
      <w:iCs/>
      <w:color w:val="2C3B00" w:themeColor="accent1" w:themeShade="7F"/>
    </w:rPr>
  </w:style>
  <w:style w:type="character" w:styleId="SubtleReference">
    <w:name w:val="Subtle Reference"/>
    <w:uiPriority w:val="31"/>
    <w:qFormat/>
    <w:rsid w:val="003B0DB9"/>
    <w:rPr>
      <w:b/>
      <w:bCs/>
      <w:color w:val="5B7801" w:themeColor="accent1"/>
    </w:rPr>
  </w:style>
  <w:style w:type="character" w:styleId="BookTitle">
    <w:name w:val="Book Title"/>
    <w:uiPriority w:val="33"/>
    <w:qFormat/>
    <w:rsid w:val="003B0DB9"/>
    <w:rPr>
      <w:b/>
      <w:bCs/>
      <w:i/>
      <w:iCs/>
      <w:spacing w:val="0"/>
    </w:rPr>
  </w:style>
  <w:style w:type="paragraph" w:styleId="TOCHeading">
    <w:name w:val="TOC Heading"/>
    <w:basedOn w:val="Heading1"/>
    <w:next w:val="Normal"/>
    <w:uiPriority w:val="39"/>
    <w:semiHidden/>
    <w:unhideWhenUsed/>
    <w:qFormat/>
    <w:rsid w:val="003B0DB9"/>
    <w:pPr>
      <w:outlineLvl w:val="9"/>
    </w:pPr>
  </w:style>
  <w:style w:type="character" w:customStyle="1" w:styleId="NoSpacingChar">
    <w:name w:val="No Spacing Char"/>
    <w:basedOn w:val="DefaultParagraphFont"/>
    <w:link w:val="NoSpacing"/>
    <w:uiPriority w:val="1"/>
    <w:rsid w:val="00847C1B"/>
  </w:style>
  <w:style w:type="paragraph" w:styleId="FootnoteText">
    <w:name w:val="footnote text"/>
    <w:basedOn w:val="Normal"/>
    <w:link w:val="FootnoteTextChar"/>
    <w:uiPriority w:val="99"/>
    <w:semiHidden/>
    <w:unhideWhenUsed/>
    <w:rsid w:val="006555CE"/>
    <w:pPr>
      <w:spacing w:before="0" w:after="0" w:line="240" w:lineRule="auto"/>
    </w:pPr>
  </w:style>
  <w:style w:type="character" w:customStyle="1" w:styleId="FootnoteTextChar">
    <w:name w:val="Footnote Text Char"/>
    <w:basedOn w:val="DefaultParagraphFont"/>
    <w:link w:val="FootnoteText"/>
    <w:uiPriority w:val="99"/>
    <w:semiHidden/>
    <w:rsid w:val="006555CE"/>
  </w:style>
  <w:style w:type="character" w:styleId="FootnoteReference">
    <w:name w:val="footnote reference"/>
    <w:basedOn w:val="DefaultParagraphFont"/>
    <w:uiPriority w:val="99"/>
    <w:semiHidden/>
    <w:unhideWhenUsed/>
    <w:rsid w:val="006555C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7870667">
      <w:bodyDiv w:val="1"/>
      <w:marLeft w:val="0"/>
      <w:marRight w:val="0"/>
      <w:marTop w:val="0"/>
      <w:marBottom w:val="0"/>
      <w:divBdr>
        <w:top w:val="none" w:sz="0" w:space="0" w:color="auto"/>
        <w:left w:val="none" w:sz="0" w:space="0" w:color="auto"/>
        <w:bottom w:val="none" w:sz="0" w:space="0" w:color="auto"/>
        <w:right w:val="none" w:sz="0" w:space="0" w:color="auto"/>
      </w:divBdr>
    </w:div>
    <w:div w:id="1810323759">
      <w:bodyDiv w:val="1"/>
      <w:marLeft w:val="0"/>
      <w:marRight w:val="0"/>
      <w:marTop w:val="0"/>
      <w:marBottom w:val="0"/>
      <w:divBdr>
        <w:top w:val="none" w:sz="0" w:space="0" w:color="auto"/>
        <w:left w:val="none" w:sz="0" w:space="0" w:color="auto"/>
        <w:bottom w:val="none" w:sz="0" w:space="0" w:color="auto"/>
        <w:right w:val="none" w:sz="0" w:space="0" w:color="auto"/>
      </w:divBdr>
    </w:div>
    <w:div w:id="20215389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hyperlink" Target="https://erasmus-plus.ec.europa.eu/"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diagramDrawing" Target="diagrams/drawing1.xm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www.dzs.cz/program/erasmus"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Colors" Target="diagrams/colors1.xml"/><Relationship Id="rId5" Type="http://schemas.openxmlformats.org/officeDocument/2006/relationships/webSettings" Target="webSettings.xml"/><Relationship Id="rId15" Type="http://schemas.openxmlformats.org/officeDocument/2006/relationships/hyperlink" Target="https://erasmus-plus.ec.europa.eu/" TargetMode="External"/><Relationship Id="rId10" Type="http://schemas.openxmlformats.org/officeDocument/2006/relationships/diagramQuickStyle" Target="diagrams/quickStyle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diagramLayout" Target="diagrams/layout1.xml"/><Relationship Id="rId14" Type="http://schemas.openxmlformats.org/officeDocument/2006/relationships/hyperlink" Target="https://www.dzs.cz/program/erasmus"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diagrams/colors1.xml><?xml version="1.0" encoding="utf-8"?>
<dgm:colorsDef xmlns:dgm="http://schemas.openxmlformats.org/drawingml/2006/diagram" xmlns:a="http://schemas.openxmlformats.org/drawingml/2006/main" uniqueId="urn:microsoft.com/office/officeart/2005/8/colors/colorful2">
  <dgm:title val=""/>
  <dgm:desc val=""/>
  <dgm:catLst>
    <dgm:cat type="colorful" pri="10200"/>
  </dgm:catLst>
  <dgm:styleLbl name="node0">
    <dgm:fillClrLst meth="repeat">
      <a:schemeClr val="accent1"/>
    </dgm:fillClrLst>
    <dgm:linClrLst meth="repeat">
      <a:schemeClr val="lt1"/>
    </dgm:linClrLst>
    <dgm:effectClrLst/>
    <dgm:txLinClrLst/>
    <dgm:txFillClrLst/>
    <dgm:txEffectClrLst/>
  </dgm:styleLbl>
  <dgm:styleLbl name="node1">
    <dgm:fillClrLst>
      <a:schemeClr val="accent2"/>
      <a:schemeClr val="accent3"/>
    </dgm:fillClrLst>
    <dgm:linClrLst meth="repeat">
      <a:schemeClr val="lt1"/>
    </dgm:linClrLst>
    <dgm:effectClrLst/>
    <dgm:txLinClrLst/>
    <dgm:txFillClrLst/>
    <dgm:txEffectClrLst/>
  </dgm:styleLbl>
  <dgm:styleLbl name="alignNode1">
    <dgm:fillClrLst>
      <a:schemeClr val="accent2"/>
      <a:schemeClr val="accent3"/>
    </dgm:fillClrLst>
    <dgm:linClrLst>
      <a:schemeClr val="accent2"/>
      <a:schemeClr val="accent3"/>
    </dgm:linClrLst>
    <dgm:effectClrLst/>
    <dgm:txLinClrLst/>
    <dgm:txFillClrLst/>
    <dgm:txEffectClrLst/>
  </dgm:styleLbl>
  <dgm:styleLbl name="lnNode1">
    <dgm:fillClrLst>
      <a:schemeClr val="accent2"/>
      <a:schemeClr val="accent3"/>
    </dgm:fillClrLst>
    <dgm:linClrLst meth="repeat">
      <a:schemeClr val="lt1"/>
    </dgm:linClrLst>
    <dgm:effectClrLst/>
    <dgm:txLinClrLst/>
    <dgm:txFillClrLst/>
    <dgm:txEffectClrLst/>
  </dgm:styleLbl>
  <dgm:styleLbl name="vennNode1">
    <dgm:fillClrLst>
      <a:schemeClr val="accent2">
        <a:alpha val="50000"/>
      </a:schemeClr>
      <a:schemeClr val="accent3">
        <a:alpha val="50000"/>
      </a:schemeClr>
    </dgm:fillClrLst>
    <dgm:linClrLst meth="repeat">
      <a:schemeClr val="lt1"/>
    </dgm:linClrLst>
    <dgm:effectClrLst/>
    <dgm:txLinClrLst/>
    <dgm:txFillClrLst/>
    <dgm:txEffectClrLst/>
  </dgm:styleLbl>
  <dgm:styleLbl name="node2">
    <dgm:fillClrLst>
      <a:schemeClr val="accent3"/>
    </dgm:fillClrLst>
    <dgm:linClrLst meth="repeat">
      <a:schemeClr val="lt1"/>
    </dgm:linClrLst>
    <dgm:effectClrLst/>
    <dgm:txLinClrLst/>
    <dgm:txFillClrLst/>
    <dgm:txEffectClrLst/>
  </dgm:styleLbl>
  <dgm:styleLbl name="node3">
    <dgm:fillClrLst>
      <a:schemeClr val="accent4"/>
    </dgm:fillClrLst>
    <dgm:linClrLst meth="repeat">
      <a:schemeClr val="lt1"/>
    </dgm:linClrLst>
    <dgm:effectClrLst/>
    <dgm:txLinClrLst/>
    <dgm:txFillClrLst/>
    <dgm:txEffectClrLst/>
  </dgm:styleLbl>
  <dgm:styleLbl name="node4">
    <dgm:fillClrLst>
      <a:schemeClr val="accent5"/>
    </dgm:fillClrLst>
    <dgm:linClrLst meth="repeat">
      <a:schemeClr val="lt1"/>
    </dgm:linClrLst>
    <dgm:effectClrLst/>
    <dgm:txLinClrLst/>
    <dgm:txFillClrLst/>
    <dgm:txEffectClrLst/>
  </dgm:styleLbl>
  <dgm:styleLbl name="fgImgPlace1">
    <dgm:fillClrLst>
      <a:schemeClr val="accent2">
        <a:tint val="50000"/>
      </a:schemeClr>
      <a:schemeClr val="accent3">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2">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2">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2"/>
      <a:schemeClr val="accent3"/>
    </dgm:fillClrLst>
    <dgm:linClrLst meth="repeat">
      <a:schemeClr val="lt1"/>
    </dgm:linClrLst>
    <dgm:effectClrLst/>
    <dgm:txLinClrLst/>
    <dgm:txFillClrLst/>
    <dgm:txEffectClrLst/>
  </dgm:styleLbl>
  <dgm:styleLbl name="fgSibTrans2D1">
    <dgm:fillClrLst>
      <a:schemeClr val="accent2"/>
      <a:schemeClr val="accent3"/>
    </dgm:fillClrLst>
    <dgm:linClrLst meth="repeat">
      <a:schemeClr val="lt1"/>
    </dgm:linClrLst>
    <dgm:effectClrLst/>
    <dgm:txLinClrLst/>
    <dgm:txFillClrLst meth="repeat">
      <a:schemeClr val="lt1"/>
    </dgm:txFillClrLst>
    <dgm:txEffectClrLst/>
  </dgm:styleLbl>
  <dgm:styleLbl name="bgSibTrans2D1">
    <dgm:fillClrLst>
      <a:schemeClr val="accent2"/>
      <a:schemeClr val="accent3"/>
    </dgm:fillClrLst>
    <dgm:linClrLst meth="repeat">
      <a:schemeClr val="lt1"/>
    </dgm:linClrLst>
    <dgm:effectClrLst/>
    <dgm:txLinClrLst/>
    <dgm:txFillClrLst meth="repeat">
      <a:schemeClr val="lt1"/>
    </dgm:txFillClrLst>
    <dgm:txEffectClrLst/>
  </dgm:styleLbl>
  <dgm:styleLbl name="sibTrans1D1">
    <dgm:fillClrLst/>
    <dgm:linClrLst>
      <a:schemeClr val="accent2"/>
      <a:schemeClr val="accent3"/>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2"/>
    </dgm:fillClrLst>
    <dgm:linClrLst meth="repeat">
      <a:schemeClr val="lt1">
        <a:shade val="80000"/>
      </a:schemeClr>
    </dgm:linClrLst>
    <dgm:effectClrLst/>
    <dgm:txLinClrLst/>
    <dgm:txFillClrLst/>
    <dgm:txEffectClrLst/>
  </dgm:styleLbl>
  <dgm:styleLbl name="asst1">
    <dgm:fillClrLst meth="repeat">
      <a:schemeClr val="accent3"/>
    </dgm:fillClrLst>
    <dgm:linClrLst meth="repeat">
      <a:schemeClr val="lt1">
        <a:shade val="80000"/>
      </a:schemeClr>
    </dgm:linClrLst>
    <dgm:effectClrLst/>
    <dgm:txLinClrLst/>
    <dgm:txFillClrLst/>
    <dgm:txEffectClrLst/>
  </dgm:styleLbl>
  <dgm:styleLbl name="asst2">
    <dgm:fillClrLst>
      <a:schemeClr val="accent4"/>
    </dgm:fillClrLst>
    <dgm:linClrLst meth="repeat">
      <a:schemeClr val="lt1"/>
    </dgm:linClrLst>
    <dgm:effectClrLst/>
    <dgm:txLinClrLst/>
    <dgm:txFillClrLst/>
    <dgm:txEffectClrLst/>
  </dgm:styleLbl>
  <dgm:styleLbl name="asst3">
    <dgm:fillClrLst>
      <a:schemeClr val="accent5"/>
    </dgm:fillClrLst>
    <dgm:linClrLst meth="repeat">
      <a:schemeClr val="lt1"/>
    </dgm:linClrLst>
    <dgm:effectClrLst/>
    <dgm:txLinClrLst/>
    <dgm:txFillClrLst/>
    <dgm:txEffectClrLst/>
  </dgm:styleLbl>
  <dgm:styleLbl name="asst4">
    <dgm:fillClrLst>
      <a:schemeClr val="accent6"/>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2"/>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3"/>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4"/>
    </dgm:linClrLst>
    <dgm:effectClrLst/>
    <dgm:txLinClrLst/>
    <dgm:txFillClrLst meth="repeat">
      <a:schemeClr val="tx1"/>
    </dgm:txFillClrLst>
    <dgm:txEffectClrLst/>
  </dgm:styleLbl>
  <dgm:styleLbl name="parChTrans1D4">
    <dgm:fillClrLst meth="repeat">
      <a:schemeClr val="accent2">
        <a:tint val="50000"/>
      </a:schemeClr>
    </dgm:fillClrLst>
    <dgm:linClrLst meth="repeat">
      <a:schemeClr val="accent5"/>
    </dgm:linClrLst>
    <dgm:effectClrLst/>
    <dgm:txLinClrLst/>
    <dgm:txFillClrLst meth="repeat">
      <a:schemeClr val="tx1"/>
    </dgm:txFillClrLst>
    <dgm:txEffectClrLst/>
  </dgm:styleLbl>
  <dgm:styleLbl name="f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conF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align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solidFgAcc1">
    <dgm:fillClrLst meth="repeat">
      <a:schemeClr val="lt1"/>
    </dgm:fillClrLst>
    <dgm:linClrLst>
      <a:schemeClr val="accent2"/>
      <a:schemeClr val="accent3"/>
    </dgm:linClrLst>
    <dgm:effectClrLst/>
    <dgm:txLinClrLst/>
    <dgm:txFillClrLst meth="repeat">
      <a:schemeClr val="dk1"/>
    </dgm:txFillClrLst>
    <dgm:txEffectClrLst/>
  </dgm:styleLbl>
  <dgm:styleLbl name="solidAlignAcc1">
    <dgm:fillClrLst meth="repeat">
      <a:schemeClr val="lt1"/>
    </dgm:fillClrLst>
    <dgm:linClrLst>
      <a:schemeClr val="accent2"/>
      <a:schemeClr val="accent3"/>
    </dgm:linClrLst>
    <dgm:effectClrLst/>
    <dgm:txLinClrLst/>
    <dgm:txFillClrLst meth="repeat">
      <a:schemeClr val="dk1"/>
    </dgm:txFillClrLst>
    <dgm:txEffectClrLst/>
  </dgm:styleLbl>
  <dgm:styleLbl name="solidBgAcc1">
    <dgm:fillClrLst meth="repeat">
      <a:schemeClr val="lt1"/>
    </dgm:fillClrLst>
    <dgm:linClrLst>
      <a:schemeClr val="accent2"/>
      <a:schemeClr val="accent3"/>
    </dgm:linClrLst>
    <dgm:effectClrLst/>
    <dgm:txLinClrLst/>
    <dgm:txFillClrLst meth="repeat">
      <a:schemeClr val="dk1"/>
    </dgm:txFillClrLst>
    <dgm:txEffectClrLst/>
  </dgm:styleLbl>
  <dgm:styleLbl name="fg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align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bg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3"/>
    </dgm:linClrLst>
    <dgm:effectClrLst/>
    <dgm:txLinClrLst/>
    <dgm:txFillClrLst meth="repeat">
      <a:schemeClr val="dk1"/>
    </dgm:txFillClrLst>
    <dgm:txEffectClrLst/>
  </dgm:styleLbl>
  <dgm:styleLbl name="fgAcc3">
    <dgm:fillClrLst meth="repeat">
      <a:schemeClr val="lt1">
        <a:alpha val="90000"/>
      </a:schemeClr>
    </dgm:fillClrLst>
    <dgm:linClrLst>
      <a:schemeClr val="accent4"/>
    </dgm:linClrLst>
    <dgm:effectClrLst/>
    <dgm:txLinClrLst/>
    <dgm:txFillClrLst meth="repeat">
      <a:schemeClr val="dk1"/>
    </dgm:txFillClrLst>
    <dgm:txEffectClrLst/>
  </dgm:styleLbl>
  <dgm:styleLbl name="fgAcc4">
    <dgm:fillClrLst meth="repeat">
      <a:schemeClr val="lt1">
        <a:alpha val="90000"/>
      </a:schemeClr>
    </dgm:fillClrLst>
    <dgm:linClrLst>
      <a:schemeClr val="accent5"/>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F73EAA63-F68F-4138-A81B-D6221E81381B}" type="doc">
      <dgm:prSet loTypeId="urn:microsoft.com/office/officeart/2005/8/layout/chevron1" loCatId="process" qsTypeId="urn:microsoft.com/office/officeart/2005/8/quickstyle/simple1" qsCatId="simple" csTypeId="urn:microsoft.com/office/officeart/2005/8/colors/colorful2" csCatId="colorful" phldr="1"/>
      <dgm:spPr/>
      <dgm:t>
        <a:bodyPr/>
        <a:lstStyle/>
        <a:p>
          <a:endParaRPr lang="cs-CZ"/>
        </a:p>
      </dgm:t>
    </dgm:pt>
    <dgm:pt modelId="{7D101893-F2CC-4AF7-ACF7-481D1A2FD16B}">
      <dgm:prSet phldrT="[Text]"/>
      <dgm:spPr/>
      <dgm:t>
        <a:bodyPr/>
        <a:lstStyle/>
        <a:p>
          <a:pPr>
            <a:buNone/>
          </a:pPr>
          <a:r>
            <a:rPr lang="cs-CZ" b="1"/>
            <a:t>physical object</a:t>
          </a:r>
          <a:endParaRPr lang="cs-CZ"/>
        </a:p>
      </dgm:t>
    </dgm:pt>
    <dgm:pt modelId="{E90CF201-FB7B-4E11-B6FE-692D9889C8DB}" type="parTrans" cxnId="{7901B37A-3A9F-4C5C-97F8-FD6A3B14CC66}">
      <dgm:prSet/>
      <dgm:spPr/>
      <dgm:t>
        <a:bodyPr/>
        <a:lstStyle/>
        <a:p>
          <a:endParaRPr lang="cs-CZ"/>
        </a:p>
      </dgm:t>
    </dgm:pt>
    <dgm:pt modelId="{4045F37D-7608-423A-80DE-9F85712821E9}" type="sibTrans" cxnId="{7901B37A-3A9F-4C5C-97F8-FD6A3B14CC66}">
      <dgm:prSet/>
      <dgm:spPr/>
      <dgm:t>
        <a:bodyPr/>
        <a:lstStyle/>
        <a:p>
          <a:endParaRPr lang="cs-CZ"/>
        </a:p>
      </dgm:t>
    </dgm:pt>
    <dgm:pt modelId="{E7D5272A-6EDE-4754-A76E-2833E2EA4ACF}">
      <dgm:prSet phldrT="[Text]"/>
      <dgm:spPr/>
      <dgm:t>
        <a:bodyPr/>
        <a:lstStyle/>
        <a:p>
          <a:pPr>
            <a:buNone/>
          </a:pPr>
          <a:r>
            <a:rPr lang="cs-CZ" b="1"/>
            <a:t>3D scan</a:t>
          </a:r>
          <a:endParaRPr lang="cs-CZ"/>
        </a:p>
      </dgm:t>
    </dgm:pt>
    <dgm:pt modelId="{B49E4837-1E00-41AB-9C1A-FDAB78BCE508}" type="parTrans" cxnId="{4FBE6EE2-EB99-4E3B-B4C3-081790CA26E0}">
      <dgm:prSet/>
      <dgm:spPr/>
      <dgm:t>
        <a:bodyPr/>
        <a:lstStyle/>
        <a:p>
          <a:endParaRPr lang="cs-CZ"/>
        </a:p>
      </dgm:t>
    </dgm:pt>
    <dgm:pt modelId="{7552055B-DD6E-4247-BCC9-88E26477EE1E}" type="sibTrans" cxnId="{4FBE6EE2-EB99-4E3B-B4C3-081790CA26E0}">
      <dgm:prSet/>
      <dgm:spPr/>
      <dgm:t>
        <a:bodyPr/>
        <a:lstStyle/>
        <a:p>
          <a:endParaRPr lang="cs-CZ"/>
        </a:p>
      </dgm:t>
    </dgm:pt>
    <dgm:pt modelId="{B4C26F5A-EE5A-4B2D-88DC-71FA75B63929}">
      <dgm:prSet phldrT="[Text]"/>
      <dgm:spPr/>
      <dgm:t>
        <a:bodyPr/>
        <a:lstStyle/>
        <a:p>
          <a:pPr>
            <a:buNone/>
          </a:pPr>
          <a:r>
            <a:rPr lang="cs-CZ" b="1"/>
            <a:t>digital modification</a:t>
          </a:r>
          <a:endParaRPr lang="cs-CZ"/>
        </a:p>
      </dgm:t>
    </dgm:pt>
    <dgm:pt modelId="{EA06E49E-BBC5-4C3C-8E77-9ECB1E3A4677}" type="parTrans" cxnId="{97AF2B86-3A5F-4581-B120-3BE0CFE9CC3C}">
      <dgm:prSet/>
      <dgm:spPr/>
      <dgm:t>
        <a:bodyPr/>
        <a:lstStyle/>
        <a:p>
          <a:endParaRPr lang="cs-CZ"/>
        </a:p>
      </dgm:t>
    </dgm:pt>
    <dgm:pt modelId="{FB709C03-E292-4019-8836-945FBEE1216C}" type="sibTrans" cxnId="{97AF2B86-3A5F-4581-B120-3BE0CFE9CC3C}">
      <dgm:prSet/>
      <dgm:spPr/>
      <dgm:t>
        <a:bodyPr/>
        <a:lstStyle/>
        <a:p>
          <a:endParaRPr lang="cs-CZ"/>
        </a:p>
      </dgm:t>
    </dgm:pt>
    <dgm:pt modelId="{EB852FD1-6D57-48E5-A4DA-F4CA0C3591ED}">
      <dgm:prSet phldrT="[Text]"/>
      <dgm:spPr/>
      <dgm:t>
        <a:bodyPr/>
        <a:lstStyle/>
        <a:p>
          <a:pPr>
            <a:buNone/>
          </a:pPr>
          <a:r>
            <a:rPr lang="cs-CZ" b="1"/>
            <a:t>physical output (e.g., 3D printing)</a:t>
          </a:r>
          <a:endParaRPr lang="cs-CZ"/>
        </a:p>
      </dgm:t>
    </dgm:pt>
    <dgm:pt modelId="{ACB91A2C-F5AB-4E3D-8CB5-D00CF4030E12}" type="parTrans" cxnId="{FCF1C714-295F-4E72-9D8F-2153D95F330C}">
      <dgm:prSet/>
      <dgm:spPr/>
      <dgm:t>
        <a:bodyPr/>
        <a:lstStyle/>
        <a:p>
          <a:endParaRPr lang="cs-CZ"/>
        </a:p>
      </dgm:t>
    </dgm:pt>
    <dgm:pt modelId="{DC8A5B25-0D56-4085-9955-D7D6FA77F985}" type="sibTrans" cxnId="{FCF1C714-295F-4E72-9D8F-2153D95F330C}">
      <dgm:prSet/>
      <dgm:spPr/>
      <dgm:t>
        <a:bodyPr/>
        <a:lstStyle/>
        <a:p>
          <a:endParaRPr lang="cs-CZ"/>
        </a:p>
      </dgm:t>
    </dgm:pt>
    <dgm:pt modelId="{FFB2C651-1A7C-4D10-8241-0C0324826AE5}" type="pres">
      <dgm:prSet presAssocID="{F73EAA63-F68F-4138-A81B-D6221E81381B}" presName="Name0" presStyleCnt="0">
        <dgm:presLayoutVars>
          <dgm:dir/>
          <dgm:animLvl val="lvl"/>
          <dgm:resizeHandles val="exact"/>
        </dgm:presLayoutVars>
      </dgm:prSet>
      <dgm:spPr/>
    </dgm:pt>
    <dgm:pt modelId="{7D9E2FDC-C342-4E70-B3DE-067702DD76E4}" type="pres">
      <dgm:prSet presAssocID="{7D101893-F2CC-4AF7-ACF7-481D1A2FD16B}" presName="parTxOnly" presStyleLbl="node1" presStyleIdx="0" presStyleCnt="4">
        <dgm:presLayoutVars>
          <dgm:chMax val="0"/>
          <dgm:chPref val="0"/>
          <dgm:bulletEnabled val="1"/>
        </dgm:presLayoutVars>
      </dgm:prSet>
      <dgm:spPr/>
    </dgm:pt>
    <dgm:pt modelId="{697EC6B7-D904-4990-BDE6-4539A3AE878E}" type="pres">
      <dgm:prSet presAssocID="{4045F37D-7608-423A-80DE-9F85712821E9}" presName="parTxOnlySpace" presStyleCnt="0"/>
      <dgm:spPr/>
    </dgm:pt>
    <dgm:pt modelId="{CF8A6887-BCBA-4DE1-9289-7989050AC820}" type="pres">
      <dgm:prSet presAssocID="{E7D5272A-6EDE-4754-A76E-2833E2EA4ACF}" presName="parTxOnly" presStyleLbl="node1" presStyleIdx="1" presStyleCnt="4">
        <dgm:presLayoutVars>
          <dgm:chMax val="0"/>
          <dgm:chPref val="0"/>
          <dgm:bulletEnabled val="1"/>
        </dgm:presLayoutVars>
      </dgm:prSet>
      <dgm:spPr/>
    </dgm:pt>
    <dgm:pt modelId="{87D95893-ADF3-4A6B-AF1B-D83496A089BD}" type="pres">
      <dgm:prSet presAssocID="{7552055B-DD6E-4247-BCC9-88E26477EE1E}" presName="parTxOnlySpace" presStyleCnt="0"/>
      <dgm:spPr/>
    </dgm:pt>
    <dgm:pt modelId="{7D4196A1-00AB-4A9B-9F66-E60ADDC6638E}" type="pres">
      <dgm:prSet presAssocID="{B4C26F5A-EE5A-4B2D-88DC-71FA75B63929}" presName="parTxOnly" presStyleLbl="node1" presStyleIdx="2" presStyleCnt="4">
        <dgm:presLayoutVars>
          <dgm:chMax val="0"/>
          <dgm:chPref val="0"/>
          <dgm:bulletEnabled val="1"/>
        </dgm:presLayoutVars>
      </dgm:prSet>
      <dgm:spPr/>
    </dgm:pt>
    <dgm:pt modelId="{7945787E-2095-4490-9CD4-96885893B8A9}" type="pres">
      <dgm:prSet presAssocID="{FB709C03-E292-4019-8836-945FBEE1216C}" presName="parTxOnlySpace" presStyleCnt="0"/>
      <dgm:spPr/>
    </dgm:pt>
    <dgm:pt modelId="{57973DC7-53F4-4CEE-9938-15A518FF0773}" type="pres">
      <dgm:prSet presAssocID="{EB852FD1-6D57-48E5-A4DA-F4CA0C3591ED}" presName="parTxOnly" presStyleLbl="node1" presStyleIdx="3" presStyleCnt="4">
        <dgm:presLayoutVars>
          <dgm:chMax val="0"/>
          <dgm:chPref val="0"/>
          <dgm:bulletEnabled val="1"/>
        </dgm:presLayoutVars>
      </dgm:prSet>
      <dgm:spPr/>
    </dgm:pt>
  </dgm:ptLst>
  <dgm:cxnLst>
    <dgm:cxn modelId="{FCF1C714-295F-4E72-9D8F-2153D95F330C}" srcId="{F73EAA63-F68F-4138-A81B-D6221E81381B}" destId="{EB852FD1-6D57-48E5-A4DA-F4CA0C3591ED}" srcOrd="3" destOrd="0" parTransId="{ACB91A2C-F5AB-4E3D-8CB5-D00CF4030E12}" sibTransId="{DC8A5B25-0D56-4085-9955-D7D6FA77F985}"/>
    <dgm:cxn modelId="{97495179-739C-4CFE-BC32-6A6B68136F44}" type="presOf" srcId="{EB852FD1-6D57-48E5-A4DA-F4CA0C3591ED}" destId="{57973DC7-53F4-4CEE-9938-15A518FF0773}" srcOrd="0" destOrd="0" presId="urn:microsoft.com/office/officeart/2005/8/layout/chevron1"/>
    <dgm:cxn modelId="{7901B37A-3A9F-4C5C-97F8-FD6A3B14CC66}" srcId="{F73EAA63-F68F-4138-A81B-D6221E81381B}" destId="{7D101893-F2CC-4AF7-ACF7-481D1A2FD16B}" srcOrd="0" destOrd="0" parTransId="{E90CF201-FB7B-4E11-B6FE-692D9889C8DB}" sibTransId="{4045F37D-7608-423A-80DE-9F85712821E9}"/>
    <dgm:cxn modelId="{97AF2B86-3A5F-4581-B120-3BE0CFE9CC3C}" srcId="{F73EAA63-F68F-4138-A81B-D6221E81381B}" destId="{B4C26F5A-EE5A-4B2D-88DC-71FA75B63929}" srcOrd="2" destOrd="0" parTransId="{EA06E49E-BBC5-4C3C-8E77-9ECB1E3A4677}" sibTransId="{FB709C03-E292-4019-8836-945FBEE1216C}"/>
    <dgm:cxn modelId="{5EC27DB0-9B5F-4168-AA1F-8E074BB8EF46}" type="presOf" srcId="{B4C26F5A-EE5A-4B2D-88DC-71FA75B63929}" destId="{7D4196A1-00AB-4A9B-9F66-E60ADDC6638E}" srcOrd="0" destOrd="0" presId="urn:microsoft.com/office/officeart/2005/8/layout/chevron1"/>
    <dgm:cxn modelId="{EA8596BE-5DB1-4ED5-9717-A5C6DB5D5FD5}" type="presOf" srcId="{E7D5272A-6EDE-4754-A76E-2833E2EA4ACF}" destId="{CF8A6887-BCBA-4DE1-9289-7989050AC820}" srcOrd="0" destOrd="0" presId="urn:microsoft.com/office/officeart/2005/8/layout/chevron1"/>
    <dgm:cxn modelId="{9DBB46C3-A412-47BD-973E-D5F061B07E6C}" type="presOf" srcId="{7D101893-F2CC-4AF7-ACF7-481D1A2FD16B}" destId="{7D9E2FDC-C342-4E70-B3DE-067702DD76E4}" srcOrd="0" destOrd="0" presId="urn:microsoft.com/office/officeart/2005/8/layout/chevron1"/>
    <dgm:cxn modelId="{4FBE6EE2-EB99-4E3B-B4C3-081790CA26E0}" srcId="{F73EAA63-F68F-4138-A81B-D6221E81381B}" destId="{E7D5272A-6EDE-4754-A76E-2833E2EA4ACF}" srcOrd="1" destOrd="0" parTransId="{B49E4837-1E00-41AB-9C1A-FDAB78BCE508}" sibTransId="{7552055B-DD6E-4247-BCC9-88E26477EE1E}"/>
    <dgm:cxn modelId="{2B8D83F7-75B5-477E-9B5E-46049413EC58}" type="presOf" srcId="{F73EAA63-F68F-4138-A81B-D6221E81381B}" destId="{FFB2C651-1A7C-4D10-8241-0C0324826AE5}" srcOrd="0" destOrd="0" presId="urn:microsoft.com/office/officeart/2005/8/layout/chevron1"/>
    <dgm:cxn modelId="{62BAF3C6-7A16-428C-9A7F-9BF955F34BBC}" type="presParOf" srcId="{FFB2C651-1A7C-4D10-8241-0C0324826AE5}" destId="{7D9E2FDC-C342-4E70-B3DE-067702DD76E4}" srcOrd="0" destOrd="0" presId="urn:microsoft.com/office/officeart/2005/8/layout/chevron1"/>
    <dgm:cxn modelId="{C7E221BD-FD92-4279-825A-98E63666DE96}" type="presParOf" srcId="{FFB2C651-1A7C-4D10-8241-0C0324826AE5}" destId="{697EC6B7-D904-4990-BDE6-4539A3AE878E}" srcOrd="1" destOrd="0" presId="urn:microsoft.com/office/officeart/2005/8/layout/chevron1"/>
    <dgm:cxn modelId="{A473F421-B9D2-4B09-95A8-7DFDDCB1A115}" type="presParOf" srcId="{FFB2C651-1A7C-4D10-8241-0C0324826AE5}" destId="{CF8A6887-BCBA-4DE1-9289-7989050AC820}" srcOrd="2" destOrd="0" presId="urn:microsoft.com/office/officeart/2005/8/layout/chevron1"/>
    <dgm:cxn modelId="{D98A669D-D87F-42E7-970E-89A0997DED67}" type="presParOf" srcId="{FFB2C651-1A7C-4D10-8241-0C0324826AE5}" destId="{87D95893-ADF3-4A6B-AF1B-D83496A089BD}" srcOrd="3" destOrd="0" presId="urn:microsoft.com/office/officeart/2005/8/layout/chevron1"/>
    <dgm:cxn modelId="{8EE6D298-792B-4913-B925-FE378C2997B2}" type="presParOf" srcId="{FFB2C651-1A7C-4D10-8241-0C0324826AE5}" destId="{7D4196A1-00AB-4A9B-9F66-E60ADDC6638E}" srcOrd="4" destOrd="0" presId="urn:microsoft.com/office/officeart/2005/8/layout/chevron1"/>
    <dgm:cxn modelId="{55772C2E-BC13-44AF-A4B6-74297AFF75F9}" type="presParOf" srcId="{FFB2C651-1A7C-4D10-8241-0C0324826AE5}" destId="{7945787E-2095-4490-9CD4-96885893B8A9}" srcOrd="5" destOrd="0" presId="urn:microsoft.com/office/officeart/2005/8/layout/chevron1"/>
    <dgm:cxn modelId="{75B2027A-7AC4-4136-88A4-8CF5CB428913}" type="presParOf" srcId="{FFB2C651-1A7C-4D10-8241-0C0324826AE5}" destId="{57973DC7-53F4-4CEE-9938-15A518FF0773}" srcOrd="6" destOrd="0" presId="urn:microsoft.com/office/officeart/2005/8/layout/chevron1"/>
  </dgm:cxnLst>
  <dgm:bg/>
  <dgm:whole/>
  <dgm:extLst>
    <a:ext uri="http://schemas.microsoft.com/office/drawing/2008/diagram">
      <dsp:dataModelExt xmlns:dsp="http://schemas.microsoft.com/office/drawing/2008/diagram" relId="rId1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D9E2FDC-C342-4E70-B3DE-067702DD76E4}">
      <dsp:nvSpPr>
        <dsp:cNvPr id="0" name=""/>
        <dsp:cNvSpPr/>
      </dsp:nvSpPr>
      <dsp:spPr>
        <a:xfrm>
          <a:off x="3011" y="203234"/>
          <a:ext cx="1753031" cy="701212"/>
        </a:xfrm>
        <a:prstGeom prst="chevron">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2007" tIns="17336" rIns="17336" bIns="17336" numCol="1" spcCol="1270" anchor="ctr" anchorCtr="0">
          <a:noAutofit/>
        </a:bodyPr>
        <a:lstStyle/>
        <a:p>
          <a:pPr marL="0" lvl="0" indent="0" algn="ctr" defTabSz="577850">
            <a:lnSpc>
              <a:spcPct val="90000"/>
            </a:lnSpc>
            <a:spcBef>
              <a:spcPct val="0"/>
            </a:spcBef>
            <a:spcAft>
              <a:spcPct val="35000"/>
            </a:spcAft>
            <a:buNone/>
          </a:pPr>
          <a:r>
            <a:rPr lang="cs-CZ" sz="1300" b="1" kern="1200"/>
            <a:t>physical object</a:t>
          </a:r>
          <a:endParaRPr lang="cs-CZ" sz="1300" kern="1200"/>
        </a:p>
      </dsp:txBody>
      <dsp:txXfrm>
        <a:off x="353617" y="203234"/>
        <a:ext cx="1051819" cy="701212"/>
      </dsp:txXfrm>
    </dsp:sp>
    <dsp:sp modelId="{CF8A6887-BCBA-4DE1-9289-7989050AC820}">
      <dsp:nvSpPr>
        <dsp:cNvPr id="0" name=""/>
        <dsp:cNvSpPr/>
      </dsp:nvSpPr>
      <dsp:spPr>
        <a:xfrm>
          <a:off x="1580739" y="203234"/>
          <a:ext cx="1753031" cy="701212"/>
        </a:xfrm>
        <a:prstGeom prst="chevron">
          <a:avLst/>
        </a:prstGeom>
        <a:solidFill>
          <a:schemeClr val="accent2">
            <a:hueOff val="1072710"/>
            <a:satOff val="-11981"/>
            <a:lumOff val="-4968"/>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2007" tIns="17336" rIns="17336" bIns="17336" numCol="1" spcCol="1270" anchor="ctr" anchorCtr="0">
          <a:noAutofit/>
        </a:bodyPr>
        <a:lstStyle/>
        <a:p>
          <a:pPr marL="0" lvl="0" indent="0" algn="ctr" defTabSz="577850">
            <a:lnSpc>
              <a:spcPct val="90000"/>
            </a:lnSpc>
            <a:spcBef>
              <a:spcPct val="0"/>
            </a:spcBef>
            <a:spcAft>
              <a:spcPct val="35000"/>
            </a:spcAft>
            <a:buNone/>
          </a:pPr>
          <a:r>
            <a:rPr lang="cs-CZ" sz="1300" b="1" kern="1200"/>
            <a:t>3D scan</a:t>
          </a:r>
          <a:endParaRPr lang="cs-CZ" sz="1300" kern="1200"/>
        </a:p>
      </dsp:txBody>
      <dsp:txXfrm>
        <a:off x="1931345" y="203234"/>
        <a:ext cx="1051819" cy="701212"/>
      </dsp:txXfrm>
    </dsp:sp>
    <dsp:sp modelId="{7D4196A1-00AB-4A9B-9F66-E60ADDC6638E}">
      <dsp:nvSpPr>
        <dsp:cNvPr id="0" name=""/>
        <dsp:cNvSpPr/>
      </dsp:nvSpPr>
      <dsp:spPr>
        <a:xfrm>
          <a:off x="3158468" y="203234"/>
          <a:ext cx="1753031" cy="701212"/>
        </a:xfrm>
        <a:prstGeom prst="chevron">
          <a:avLst/>
        </a:prstGeom>
        <a:solidFill>
          <a:schemeClr val="accent2">
            <a:hueOff val="2145421"/>
            <a:satOff val="-23963"/>
            <a:lumOff val="-9936"/>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2007" tIns="17336" rIns="17336" bIns="17336" numCol="1" spcCol="1270" anchor="ctr" anchorCtr="0">
          <a:noAutofit/>
        </a:bodyPr>
        <a:lstStyle/>
        <a:p>
          <a:pPr marL="0" lvl="0" indent="0" algn="ctr" defTabSz="577850">
            <a:lnSpc>
              <a:spcPct val="90000"/>
            </a:lnSpc>
            <a:spcBef>
              <a:spcPct val="0"/>
            </a:spcBef>
            <a:spcAft>
              <a:spcPct val="35000"/>
            </a:spcAft>
            <a:buNone/>
          </a:pPr>
          <a:r>
            <a:rPr lang="cs-CZ" sz="1300" b="1" kern="1200"/>
            <a:t>digital modification</a:t>
          </a:r>
          <a:endParaRPr lang="cs-CZ" sz="1300" kern="1200"/>
        </a:p>
      </dsp:txBody>
      <dsp:txXfrm>
        <a:off x="3509074" y="203234"/>
        <a:ext cx="1051819" cy="701212"/>
      </dsp:txXfrm>
    </dsp:sp>
    <dsp:sp modelId="{57973DC7-53F4-4CEE-9938-15A518FF0773}">
      <dsp:nvSpPr>
        <dsp:cNvPr id="0" name=""/>
        <dsp:cNvSpPr/>
      </dsp:nvSpPr>
      <dsp:spPr>
        <a:xfrm>
          <a:off x="4736196" y="203234"/>
          <a:ext cx="1753031" cy="701212"/>
        </a:xfrm>
        <a:prstGeom prst="chevron">
          <a:avLst/>
        </a:prstGeom>
        <a:solidFill>
          <a:schemeClr val="accent2">
            <a:hueOff val="3218131"/>
            <a:satOff val="-35944"/>
            <a:lumOff val="-14904"/>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2007" tIns="17336" rIns="17336" bIns="17336" numCol="1" spcCol="1270" anchor="ctr" anchorCtr="0">
          <a:noAutofit/>
        </a:bodyPr>
        <a:lstStyle/>
        <a:p>
          <a:pPr marL="0" lvl="0" indent="0" algn="ctr" defTabSz="577850">
            <a:lnSpc>
              <a:spcPct val="90000"/>
            </a:lnSpc>
            <a:spcBef>
              <a:spcPct val="0"/>
            </a:spcBef>
            <a:spcAft>
              <a:spcPct val="35000"/>
            </a:spcAft>
            <a:buNone/>
          </a:pPr>
          <a:r>
            <a:rPr lang="cs-CZ" sz="1300" b="1" kern="1200"/>
            <a:t>physical output (e.g., 3D printing)</a:t>
          </a:r>
          <a:endParaRPr lang="cs-CZ" sz="1300" kern="1200"/>
        </a:p>
      </dsp:txBody>
      <dsp:txXfrm>
        <a:off x="5086802" y="203234"/>
        <a:ext cx="1051819" cy="701212"/>
      </dsp:txXfrm>
    </dsp:sp>
  </dsp:spTree>
</dsp:drawing>
</file>

<file path=word/diagrams/layout1.xml><?xml version="1.0" encoding="utf-8"?>
<dgm:layoutDef xmlns:dgm="http://schemas.openxmlformats.org/drawingml/2006/diagram" xmlns:a="http://schemas.openxmlformats.org/drawingml/2006/main" uniqueId="urn:microsoft.com/office/officeart/2005/8/layout/chevron1">
  <dgm:title val=""/>
  <dgm:desc val=""/>
  <dgm:catLst>
    <dgm:cat type="process" pri="9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hoose name="Name4">
      <dgm:if name="Name5" axis="des" func="maxDepth" op="gte" val="2">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1.5"/>
          <dgm:constr type="h" for="des" forName="desTx" refType="primFontSz" refFor="des" refForName="parTx" fact="0.5"/>
          <dgm:constr type="w" for="ch" forName="space" op="equ" val="-6"/>
        </dgm:constrLst>
        <dgm:ruleLst>
          <dgm:rule type="w" for="ch" forName="composite" val="0" fact="NaN" max="NaN"/>
          <dgm:rule type="primFontSz" for="des" forName="parTx" val="5" fact="NaN" max="NaN"/>
        </dgm:ruleLst>
        <dgm:forEach name="Name6" axis="ch" ptType="node">
          <dgm:layoutNode name="composite">
            <dgm:alg type="composite"/>
            <dgm:shape xmlns:r="http://schemas.openxmlformats.org/officeDocument/2006/relationships" r:blip="">
              <dgm:adjLst/>
            </dgm:shape>
            <dgm:presOf/>
            <dgm:choose name="Name7">
              <dgm:if name="Name8" func="var" arg="dir" op="equ" val="norm">
                <dgm:constrLst>
                  <dgm:constr type="l" for="ch" forName="parTx"/>
                  <dgm:constr type="w" for="ch" forName="parTx" refType="w"/>
                  <dgm:constr type="t" for="ch" forName="parTx"/>
                  <dgm:constr type="l" for="ch" forName="desTx"/>
                  <dgm:constr type="w" for="ch" forName="desTx" refType="w" refFor="ch" refForName="parTx" fact="0.8"/>
                  <dgm:constr type="t" for="ch" forName="desTx" refType="h" refFor="ch" refForName="parTx" fact="1.125"/>
                </dgm:constrLst>
              </dgm:if>
              <dgm:else name="Name9">
                <dgm:constrLst>
                  <dgm:constr type="l" for="ch" forName="parTx"/>
                  <dgm:constr type="w" for="ch" forName="parTx" refType="w"/>
                  <dgm:constr type="t" for="ch" forName="parTx"/>
                  <dgm:constr type="l" for="ch" forName="desTx" refType="w" fact="0.2"/>
                  <dgm:constr type="w" for="ch" forName="desTx" refType="w" refFor="ch" refForName="parTx" fact="0.8"/>
                  <dgm:constr type="t" for="ch" forName="desTx" refType="h" refFor="ch" refForName="parTx" fact="1.125"/>
                </dgm:constrLst>
              </dgm:else>
            </dgm:choose>
            <dgm:ruleLst>
              <dgm:rule type="h" val="INF" fact="NaN" max="NaN"/>
            </dgm:ruleLst>
            <dgm:layoutNode name="parTx">
              <dgm:varLst>
                <dgm:chMax val="0"/>
                <dgm:chPref val="0"/>
                <dgm:bulletEnabled val="1"/>
              </dgm:varLst>
              <dgm:alg type="tx"/>
              <dgm:choose name="Name10">
                <dgm:if name="Name11" func="var" arg="dir" op="equ" val="norm">
                  <dgm:shape xmlns:r="http://schemas.openxmlformats.org/officeDocument/2006/relationships" type="chevron" r:blip="">
                    <dgm:adjLst/>
                  </dgm:shape>
                </dgm:if>
                <dgm:else name="Name12">
                  <dgm:shape xmlns:r="http://schemas.openxmlformats.org/officeDocument/2006/relationships" rot="180" type="chevron" r:blip="">
                    <dgm:adjLst/>
                  </dgm:shape>
                </dgm:else>
              </dgm:choose>
              <dgm:presOf axis="self" ptType="node"/>
              <dgm:choose name="Name13">
                <dgm:if name="Name14" func="var" arg="dir" op="equ" val="norm">
                  <dgm:constrLst>
                    <dgm:constr type="h" refType="w" op="lte" fact="0.4"/>
                    <dgm:constr type="h"/>
                    <dgm:constr type="tMarg" refType="primFontSz" fact="0.105"/>
                    <dgm:constr type="bMarg" refType="primFontSz" fact="0.105"/>
                    <dgm:constr type="lMarg" refType="primFontSz" fact="0.315"/>
                    <dgm:constr type="rMarg" refType="primFontSz" fact="0.105"/>
                  </dgm:constrLst>
                </dgm:if>
                <dgm:else name="Name15">
                  <dgm:constrLst>
                    <dgm:constr type="h" refType="w" op="lte" fact="0.4"/>
                    <dgm:constr type="h"/>
                    <dgm:constr type="tMarg" refType="primFontSz" fact="0.105"/>
                    <dgm:constr type="bMarg" refType="primFontSz" fact="0.105"/>
                    <dgm:constr type="lMarg" refType="primFontSz" fact="0.105"/>
                    <dgm:constr type="rMarg" refType="primFontSz" fact="0.315"/>
                  </dgm:constrLst>
                </dgm:else>
              </dgm:choose>
              <dgm:ruleLst>
                <dgm:rule type="h" val="INF" fact="NaN" max="NaN"/>
              </dgm:ruleLst>
            </dgm:layoutNode>
            <dgm:layoutNode name="desTx" styleLbl="revTx">
              <dgm:varLst>
                <dgm:bulletEnabled val="1"/>
              </dgm:varLst>
              <dgm:alg type="tx">
                <dgm:param type="stBulletLvl" val="1"/>
              </dgm:alg>
              <dgm:choose name="Name16">
                <dgm:if name="Name17" axis="ch" ptType="node" func="cnt" op="gte" val="1">
                  <dgm:shape xmlns:r="http://schemas.openxmlformats.org/officeDocument/2006/relationships" type="rect" r:blip="">
                    <dgm:adjLst/>
                  </dgm:shape>
                </dgm:if>
                <dgm:else name="Name18">
                  <dgm:shape xmlns:r="http://schemas.openxmlformats.org/officeDocument/2006/relationships" type="rect" r:blip="" hideGeom="1">
                    <dgm:adjLst/>
                  </dgm:shape>
                </dgm:else>
              </dgm:choose>
              <dgm:presOf axis="des" ptType="node"/>
              <dgm:constrLst>
                <dgm:constr type="secFontSz" val="65"/>
                <dgm:constr type="primFontSz" refType="secFontSz"/>
                <dgm:constr type="h"/>
                <dgm:constr type="tMarg"/>
                <dgm:constr type="bMarg"/>
                <dgm:constr type="rMarg"/>
                <dgm:constr type="lMarg"/>
              </dgm:constrLst>
              <dgm:ruleLst>
                <dgm:rule type="h" val="INF" fact="NaN" max="NaN"/>
              </dgm:ruleLst>
            </dgm:layoutNode>
          </dgm:layoutNode>
          <dgm:forEach name="Name19" axis="followSib" ptType="sibTrans" cnt="1">
            <dgm:layoutNode name="space">
              <dgm:alg type="sp"/>
              <dgm:shape xmlns:r="http://schemas.openxmlformats.org/officeDocument/2006/relationships" r:blip="">
                <dgm:adjLst/>
              </dgm:shape>
              <dgm:presOf/>
              <dgm:constrLst/>
              <dgm:ruleLst/>
            </dgm:layoutNode>
          </dgm:forEach>
        </dgm:forEach>
      </dgm:if>
      <dgm:else name="Name20">
        <dgm:constrLst>
          <dgm:constr type="w" for="ch" forName="parTxOnly" refType="w"/>
          <dgm:constr type="h" for="des" forName="parTxOnly" op="equ"/>
          <dgm:constr type="primFontSz" for="des" forName="parTxOnly" op="equ" val="65"/>
          <dgm:constr type="w" for="ch" forName="parTxOnlySpace" refType="w" refFor="ch" refForName="parTxOnly" fact="-0.1"/>
        </dgm:constrLst>
        <dgm:ruleLst/>
        <dgm:forEach name="Name21" axis="ch" ptType="node">
          <dgm:layoutNode name="parTxOnly">
            <dgm:varLst>
              <dgm:chMax val="0"/>
              <dgm:chPref val="0"/>
              <dgm:bulletEnabled val="1"/>
            </dgm:varLst>
            <dgm:alg type="tx"/>
            <dgm:choose name="Name22">
              <dgm:if name="Name23" func="var" arg="dir" op="equ" val="norm">
                <dgm:shape xmlns:r="http://schemas.openxmlformats.org/officeDocument/2006/relationships" type="chevron" r:blip="">
                  <dgm:adjLst/>
                </dgm:shape>
              </dgm:if>
              <dgm:else name="Name24">
                <dgm:shape xmlns:r="http://schemas.openxmlformats.org/officeDocument/2006/relationships" rot="180" type="chevron" r:blip="">
                  <dgm:adjLst/>
                </dgm:shape>
              </dgm:else>
            </dgm:choose>
            <dgm:presOf axis="self" ptType="node"/>
            <dgm:choose name="Name25">
              <dgm:if name="Name26" func="var" arg="dir" op="equ" val="norm">
                <dgm:constrLst>
                  <dgm:constr type="h" refType="w" op="equ" fact="0.4"/>
                  <dgm:constr type="tMarg" refType="primFontSz" fact="0.105"/>
                  <dgm:constr type="bMarg" refType="primFontSz" fact="0.105"/>
                  <dgm:constr type="lMarg" refType="primFontSz" fact="0.315"/>
                  <dgm:constr type="rMarg" refType="primFontSz" fact="0.105"/>
                </dgm:constrLst>
              </dgm:if>
              <dgm:else name="Name27">
                <dgm:constrLst>
                  <dgm:constr type="h" refType="w" op="equ" fact="0.4"/>
                  <dgm:constr type="tMarg" refType="primFontSz" fact="0.105"/>
                  <dgm:constr type="bMarg" refType="primFontSz" fact="0.105"/>
                  <dgm:constr type="lMarg" refType="primFontSz" fact="0.105"/>
                  <dgm:constr type="rMarg" refType="primFontSz" fact="0.315"/>
                </dgm:constrLst>
              </dgm:else>
            </dgm:choose>
            <dgm:ruleLst>
              <dgm:rule type="primFontSz" val="5" fact="NaN" max="NaN"/>
            </dgm:ruleLst>
          </dgm:layoutNode>
          <dgm:forEach name="Name28" axis="followSib" ptType="sibTrans" cnt="1">
            <dgm:layoutNode name="parTxOnlySpace">
              <dgm:alg type="sp"/>
              <dgm:shape xmlns:r="http://schemas.openxmlformats.org/officeDocument/2006/relationships" r:blip="">
                <dgm:adjLst/>
              </dgm:shape>
              <dgm:presOf/>
              <dgm:constrLst/>
              <dgm:ruleLst/>
            </dgm:layoutNode>
          </dgm:forEach>
        </dgm:forEach>
      </dgm:else>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Custom 2">
      <a:dk1>
        <a:sysClr val="windowText" lastClr="000000"/>
      </a:dk1>
      <a:lt1>
        <a:sysClr val="window" lastClr="FFFFFF"/>
      </a:lt1>
      <a:dk2>
        <a:srgbClr val="5B7801"/>
      </a:dk2>
      <a:lt2>
        <a:srgbClr val="E8E8E8"/>
      </a:lt2>
      <a:accent1>
        <a:srgbClr val="5B7801"/>
      </a:accent1>
      <a:accent2>
        <a:srgbClr val="9DCE0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7A0B4A-381A-4691-A0CF-CA7015465B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1131</TotalTime>
  <Pages>4</Pages>
  <Words>891</Words>
  <Characters>5102</Characters>
  <Application>Microsoft Office Word</Application>
  <DocSecurity>0</DocSecurity>
  <Lines>150</Lines>
  <Paragraphs>92</Paragraphs>
  <ScaleCrop>false</ScaleCrop>
  <HeadingPairs>
    <vt:vector size="4" baseType="variant">
      <vt:variant>
        <vt:lpstr>Title</vt:lpstr>
      </vt:variant>
      <vt:variant>
        <vt:i4>1</vt:i4>
      </vt:variant>
      <vt:variant>
        <vt:lpstr>Název</vt:lpstr>
      </vt:variant>
      <vt:variant>
        <vt:i4>1</vt:i4>
      </vt:variant>
    </vt:vector>
  </HeadingPairs>
  <TitlesOfParts>
    <vt:vector size="2" baseType="lpstr">
      <vt:lpstr/>
      <vt:lpstr/>
    </vt:vector>
  </TitlesOfParts>
  <Company/>
  <LinksUpToDate>false</LinksUpToDate>
  <CharactersWithSpaces>5901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Eva Moravcova</dc:creator>
  <cp:keywords/>
  <dc:description/>
  <cp:lastModifiedBy>Eva Moravcová</cp:lastModifiedBy>
  <cp:revision>9</cp:revision>
  <dcterms:created xsi:type="dcterms:W3CDTF">2025-03-30T21:23:00Z</dcterms:created>
  <dcterms:modified xsi:type="dcterms:W3CDTF">2026-03-14T14:26:00Z</dcterms:modified>
</cp:coreProperties>
</file>